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4999" w14:textId="77777777" w:rsidR="00CC43B7" w:rsidRPr="00BC6544" w:rsidRDefault="00502B8B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 w:rsidRPr="00BC6544">
        <w:rPr>
          <w:rFonts w:ascii="黑体" w:eastAsia="黑体" w:hAnsi="黑体"/>
          <w:sz w:val="32"/>
          <w:szCs w:val="32"/>
        </w:rPr>
        <w:t>2007年普通高等学校招生全国统一考试（宁夏卷）</w:t>
      </w:r>
    </w:p>
    <w:p w14:paraId="4D68363E" w14:textId="77777777" w:rsidR="00CC43B7" w:rsidRPr="00BC6544" w:rsidRDefault="00502B8B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 w:rsidRPr="00BC6544">
        <w:rPr>
          <w:rFonts w:ascii="黑体" w:eastAsia="黑体" w:hAnsi="黑体"/>
          <w:sz w:val="32"/>
          <w:szCs w:val="32"/>
        </w:rPr>
        <w:t>理综物理部分</w:t>
      </w:r>
    </w:p>
    <w:p w14:paraId="31F5C330" w14:textId="77777777" w:rsidR="00CC43B7" w:rsidRPr="00ED5B0E" w:rsidRDefault="00502B8B">
      <w:pPr>
        <w:spacing w:line="312" w:lineRule="auto"/>
        <w:jc w:val="center"/>
        <w:rPr>
          <w:rFonts w:ascii="Times New Roman" w:hAnsi="Times New Roman"/>
          <w:color w:val="7030A0"/>
          <w:sz w:val="21"/>
          <w:szCs w:val="21"/>
        </w:rPr>
        <w:sectPr w:rsidR="00CC43B7" w:rsidRPr="00ED5B0E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  <w:docGrid w:linePitch="338" w:charSpace="819"/>
        </w:sectPr>
      </w:pPr>
      <w:r w:rsidRPr="00ED5B0E">
        <w:rPr>
          <w:rFonts w:ascii="黑体" w:eastAsia="黑体" w:hAnsi="黑体" w:hint="eastAsia"/>
          <w:color w:val="7030A0"/>
          <w:sz w:val="24"/>
          <w:szCs w:val="24"/>
        </w:rPr>
        <w:t>排版：浙江省杭州高级中学  刘明国     校正：</w:t>
      </w:r>
      <w:r w:rsidR="00AA71CD" w:rsidRPr="00ED5B0E">
        <w:rPr>
          <w:rFonts w:ascii="黑体" w:eastAsia="黑体" w:hAnsi="黑体" w:hint="eastAsia"/>
          <w:color w:val="7030A0"/>
          <w:sz w:val="24"/>
          <w:szCs w:val="24"/>
        </w:rPr>
        <w:t>江苏省华罗庚中学 陆海明</w:t>
      </w:r>
    </w:p>
    <w:p w14:paraId="3C4DDA09" w14:textId="77777777" w:rsidR="00CC43B7" w:rsidRPr="00BC6544" w:rsidRDefault="00502B8B">
      <w:pPr>
        <w:spacing w:line="312" w:lineRule="auto"/>
        <w:rPr>
          <w:rFonts w:ascii="黑体" w:eastAsia="黑体" w:hAnsi="黑体" w:hint="eastAsia"/>
        </w:rPr>
      </w:pPr>
      <w:r w:rsidRPr="00BC6544">
        <w:rPr>
          <w:rFonts w:ascii="黑体" w:eastAsia="黑体" w:hAnsi="黑体"/>
        </w:rPr>
        <w:t>一、选择题（本题共8小题，每小题6分，在每小题给出的四个选项中，有的只有一个选项正确，有的有多个选项正确，全部选对的得6分，选对但不全的得3分，有选错的得0分）</w:t>
      </w:r>
    </w:p>
    <w:p w14:paraId="11B25DB2" w14:textId="77777777" w:rsidR="00CC43B7" w:rsidRPr="00BC6544" w:rsidRDefault="00502B8B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14</w:t>
      </w:r>
      <w:r w:rsidRPr="00BC6544">
        <w:rPr>
          <w:rFonts w:ascii="Times New Roman" w:hAnsi="Times New Roman"/>
          <w:sz w:val="21"/>
          <w:szCs w:val="21"/>
        </w:rPr>
        <w:t>．天文学家发现了某恒星有一颗行星在圆形轨道上绕其运动，并测出了行星的轨道半径和运行周期．由此可推算出</w:t>
      </w:r>
    </w:p>
    <w:p w14:paraId="02C121A7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．行星的质量</w:t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iCs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．行星的半径</w:t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iCs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．恒星的质量</w:t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iCs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．恒星的半径</w:t>
      </w:r>
    </w:p>
    <w:p w14:paraId="4634A8AF" w14:textId="77777777" w:rsidR="00AA71CD" w:rsidRPr="00BC6544" w:rsidRDefault="00502B8B" w:rsidP="00AA71CD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C</w:t>
      </w:r>
    </w:p>
    <w:p w14:paraId="6D381113" w14:textId="77777777" w:rsidR="00CC43B7" w:rsidRPr="00BC6544" w:rsidRDefault="00502B8B" w:rsidP="00AA71CD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15</w:t>
      </w:r>
      <w:r w:rsidRPr="00BC6544">
        <w:rPr>
          <w:rFonts w:ascii="Times New Roman" w:hAnsi="Times New Roman"/>
          <w:sz w:val="21"/>
          <w:szCs w:val="21"/>
        </w:rPr>
        <w:t>．下列说法正确的是</w:t>
      </w:r>
    </w:p>
    <w:p w14:paraId="1AF3EC08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．行星的运动和地球上物体的运动遵循不同的规律</w:t>
      </w:r>
    </w:p>
    <w:p w14:paraId="1AB2B890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．物体在转弯时一定受到力的作用</w:t>
      </w:r>
    </w:p>
    <w:p w14:paraId="555F34FE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．月球绕地球运动时受到地球的引力和向心力的作用</w:t>
      </w:r>
    </w:p>
    <w:p w14:paraId="4080D575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．物体沿光滑斜面下滑时受到重力、斜面的支持力和下滑力的作用</w:t>
      </w:r>
    </w:p>
    <w:p w14:paraId="2989B389" w14:textId="77777777" w:rsidR="00CC43B7" w:rsidRPr="00BC6544" w:rsidRDefault="00502B8B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B</w:t>
      </w:r>
    </w:p>
    <w:p w14:paraId="22B953EE" w14:textId="77777777" w:rsidR="00CC43B7" w:rsidRPr="00BC6544" w:rsidRDefault="00BA3C84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BC84AA6" wp14:editId="6DE4831D">
            <wp:simplePos x="0" y="0"/>
            <wp:positionH relativeFrom="column">
              <wp:posOffset>4184864</wp:posOffset>
            </wp:positionH>
            <wp:positionV relativeFrom="paragraph">
              <wp:posOffset>480047</wp:posOffset>
            </wp:positionV>
            <wp:extent cx="1620520" cy="1009650"/>
            <wp:effectExtent l="0" t="0" r="0" b="0"/>
            <wp:wrapSquare wrapText="bothSides"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16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甲乙两辆汽车在平直的公路上沿同一方向作直线运动，</w:t>
      </w:r>
      <w:r w:rsidRPr="00BC6544">
        <w:rPr>
          <w:rFonts w:ascii="Times New Roman" w:hAnsi="Times New Roman"/>
          <w:i/>
          <w:sz w:val="21"/>
          <w:szCs w:val="21"/>
        </w:rPr>
        <w:t>t</w:t>
      </w:r>
      <w:r w:rsidRPr="00BC6544">
        <w:rPr>
          <w:rFonts w:ascii="Times New Roman" w:hAnsi="Times New Roman"/>
          <w:sz w:val="21"/>
          <w:szCs w:val="21"/>
        </w:rPr>
        <w:t>=0</w:t>
      </w:r>
      <w:r w:rsidRPr="00BC6544">
        <w:rPr>
          <w:rFonts w:ascii="Times New Roman" w:hAnsi="Times New Roman"/>
          <w:sz w:val="21"/>
          <w:szCs w:val="21"/>
        </w:rPr>
        <w:t>时刻同时经过公路旁的同一个路标．在描述两车运动的</w:t>
      </w:r>
      <w:r w:rsidRPr="00BC6544">
        <w:rPr>
          <w:rFonts w:ascii="Book Antiqua" w:hAnsi="Book Antiqua"/>
          <w:i/>
          <w:iCs/>
        </w:rPr>
        <w:t>v</w:t>
      </w:r>
      <w:r w:rsidRPr="00BC6544">
        <w:rPr>
          <w:rFonts w:ascii="Times New Roman" w:hAnsi="Times New Roman"/>
          <w:sz w:val="21"/>
          <w:szCs w:val="21"/>
        </w:rPr>
        <w:t>-</w:t>
      </w:r>
      <w:r w:rsidRPr="00BC6544">
        <w:rPr>
          <w:rFonts w:ascii="Times New Roman" w:hAnsi="Times New Roman"/>
          <w:i/>
          <w:sz w:val="21"/>
          <w:szCs w:val="21"/>
        </w:rPr>
        <w:t>t</w:t>
      </w:r>
      <w:r w:rsidRPr="00BC6544">
        <w:rPr>
          <w:rFonts w:ascii="Times New Roman" w:hAnsi="Times New Roman"/>
          <w:sz w:val="21"/>
          <w:szCs w:val="21"/>
        </w:rPr>
        <w:t>图中（如图），直线</w:t>
      </w:r>
      <w:r w:rsidRPr="00BC6544">
        <w:rPr>
          <w:rFonts w:ascii="Times New Roman" w:hAnsi="Times New Roman"/>
          <w:i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i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分别描述了甲乙两车在</w:t>
      </w:r>
      <w:r w:rsidRPr="00BC6544">
        <w:rPr>
          <w:rFonts w:ascii="Times New Roman" w:hAnsi="Times New Roman"/>
          <w:sz w:val="21"/>
          <w:szCs w:val="21"/>
        </w:rPr>
        <w:t>0~20</w:t>
      </w:r>
      <w:r w:rsidRPr="00BC6544">
        <w:rPr>
          <w:rFonts w:ascii="Times New Roman" w:hAnsi="Times New Roman"/>
          <w:iCs/>
          <w:sz w:val="21"/>
          <w:szCs w:val="21"/>
        </w:rPr>
        <w:t>s</w:t>
      </w:r>
      <w:r w:rsidRPr="00BC6544">
        <w:rPr>
          <w:rFonts w:ascii="Times New Roman" w:hAnsi="Times New Roman"/>
          <w:sz w:val="21"/>
          <w:szCs w:val="21"/>
        </w:rPr>
        <w:t>的运动情况．关于两车之间的位置关系，下列说法正确的是</w:t>
      </w:r>
    </w:p>
    <w:p w14:paraId="3AD59E0A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．在</w:t>
      </w:r>
      <w:r w:rsidRPr="00BC6544">
        <w:rPr>
          <w:rFonts w:ascii="Times New Roman" w:hAnsi="Times New Roman" w:hint="eastAsia"/>
          <w:sz w:val="21"/>
          <w:szCs w:val="21"/>
        </w:rPr>
        <w:t>0~10 s</w:t>
      </w:r>
      <w:r w:rsidRPr="00BC6544">
        <w:rPr>
          <w:rFonts w:ascii="Times New Roman" w:hAnsi="Times New Roman"/>
          <w:sz w:val="21"/>
          <w:szCs w:val="21"/>
        </w:rPr>
        <w:t>内两车逐渐靠近</w:t>
      </w:r>
    </w:p>
    <w:p w14:paraId="301CB189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．在</w:t>
      </w:r>
      <w:r w:rsidRPr="00BC6544">
        <w:rPr>
          <w:rFonts w:ascii="Times New Roman" w:hAnsi="Times New Roman" w:hint="eastAsia"/>
          <w:sz w:val="21"/>
          <w:szCs w:val="21"/>
        </w:rPr>
        <w:t>10~20 s</w:t>
      </w:r>
      <w:r w:rsidRPr="00BC6544">
        <w:rPr>
          <w:rFonts w:ascii="Times New Roman" w:hAnsi="Times New Roman"/>
          <w:sz w:val="21"/>
          <w:szCs w:val="21"/>
        </w:rPr>
        <w:t>内两车逐渐远离</w:t>
      </w:r>
    </w:p>
    <w:p w14:paraId="57D3AEAF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．在</w:t>
      </w:r>
      <w:r w:rsidRPr="00BC6544">
        <w:rPr>
          <w:rFonts w:ascii="Times New Roman" w:hAnsi="Times New Roman" w:hint="eastAsia"/>
          <w:sz w:val="21"/>
          <w:szCs w:val="21"/>
        </w:rPr>
        <w:t>5~15 s</w:t>
      </w:r>
      <w:r w:rsidRPr="00BC6544">
        <w:rPr>
          <w:rFonts w:ascii="Times New Roman" w:hAnsi="Times New Roman"/>
          <w:sz w:val="21"/>
          <w:szCs w:val="21"/>
        </w:rPr>
        <w:t>内两车的位移相等</w:t>
      </w:r>
    </w:p>
    <w:p w14:paraId="6EE14836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．在</w:t>
      </w:r>
      <w:r w:rsidRPr="00BC6544">
        <w:rPr>
          <w:rFonts w:ascii="Times New Roman" w:hAnsi="Times New Roman" w:hint="eastAsia"/>
          <w:i/>
          <w:sz w:val="21"/>
          <w:szCs w:val="21"/>
        </w:rPr>
        <w:t>t</w:t>
      </w:r>
      <w:r w:rsidRPr="00BC6544">
        <w:rPr>
          <w:rFonts w:ascii="Times New Roman" w:hAnsi="Times New Roman" w:hint="eastAsia"/>
          <w:sz w:val="21"/>
          <w:szCs w:val="21"/>
        </w:rPr>
        <w:t>=10 s</w:t>
      </w:r>
      <w:r w:rsidRPr="00BC6544">
        <w:rPr>
          <w:rFonts w:ascii="Times New Roman" w:hAnsi="Times New Roman"/>
          <w:sz w:val="21"/>
          <w:szCs w:val="21"/>
        </w:rPr>
        <w:t>时两车在公路上相遇</w:t>
      </w:r>
    </w:p>
    <w:p w14:paraId="539C3B3F" w14:textId="77777777" w:rsidR="00CC43B7" w:rsidRPr="00BC6544" w:rsidRDefault="00502B8B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C</w:t>
      </w:r>
    </w:p>
    <w:p w14:paraId="2B99D500" w14:textId="77777777" w:rsidR="00CC43B7" w:rsidRPr="00BC6544" w:rsidRDefault="00502B8B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17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一正弦交流电的电压随时间变化的规律如图所示．由图可知</w:t>
      </w:r>
    </w:p>
    <w:p w14:paraId="478D372B" w14:textId="77777777" w:rsidR="00CC43B7" w:rsidRPr="00BC6544" w:rsidRDefault="00BA3C84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286F44E" wp14:editId="3E574F72">
            <wp:simplePos x="0" y="0"/>
            <wp:positionH relativeFrom="margin">
              <wp:posOffset>4028440</wp:posOffset>
            </wp:positionH>
            <wp:positionV relativeFrom="paragraph">
              <wp:posOffset>24130</wp:posOffset>
            </wp:positionV>
            <wp:extent cx="2088515" cy="935990"/>
            <wp:effectExtent l="0" t="0" r="6985" b="0"/>
            <wp:wrapSquare wrapText="bothSides"/>
            <wp:docPr id="6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．该交流电的电压瞬时值的表达式为</w:t>
      </w:r>
      <w:r w:rsidRPr="00BC6544">
        <w:rPr>
          <w:rFonts w:ascii="Times New Roman" w:hAnsi="Times New Roman" w:hint="eastAsia"/>
          <w:i/>
          <w:sz w:val="21"/>
          <w:szCs w:val="21"/>
        </w:rPr>
        <w:t>u</w:t>
      </w:r>
      <w:r w:rsidRPr="00BC6544">
        <w:rPr>
          <w:rFonts w:ascii="Times New Roman" w:hAnsi="Times New Roman" w:hint="eastAsia"/>
          <w:sz w:val="21"/>
          <w:szCs w:val="21"/>
        </w:rPr>
        <w:t>=100sin</w:t>
      </w: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sz w:val="21"/>
          <w:szCs w:val="21"/>
        </w:rPr>
        <w:t>25t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 w:hint="eastAsia"/>
          <w:sz w:val="21"/>
          <w:szCs w:val="21"/>
        </w:rPr>
        <w:t>V</w:t>
      </w:r>
    </w:p>
    <w:p w14:paraId="0F8A421E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．该交流电的频率为</w:t>
      </w:r>
      <w:r w:rsidRPr="00BC6544">
        <w:rPr>
          <w:rFonts w:ascii="Times New Roman" w:hAnsi="Times New Roman" w:hint="eastAsia"/>
          <w:sz w:val="21"/>
          <w:szCs w:val="21"/>
        </w:rPr>
        <w:t>25</w:t>
      </w:r>
      <w:r w:rsidR="00AA71CD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 w:hint="eastAsia"/>
          <w:sz w:val="21"/>
          <w:szCs w:val="21"/>
        </w:rPr>
        <w:t>Hz</w:t>
      </w:r>
    </w:p>
    <w:p w14:paraId="4617360A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．该交流电的电压的有效值为</w:t>
      </w:r>
      <w:r w:rsidR="00625BE3" w:rsidRPr="00BC6544">
        <w:rPr>
          <w:position w:val="-6"/>
        </w:rPr>
        <w:object w:dxaOrig="723" w:dyaOrig="341" w14:anchorId="368F8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7.4pt" o:ole="">
            <v:imagedata r:id="rId8" o:title=""/>
          </v:shape>
          <o:OLEObject Type="Embed" ProgID="Equation.DSMT4" ShapeID="_x0000_i1025" DrawAspect="Content" ObjectID="_1800952566" r:id="rId9"/>
        </w:object>
      </w:r>
      <w:r w:rsidR="00AA71CD" w:rsidRPr="00BC6544">
        <w:rPr>
          <w:rFonts w:hint="eastAsia"/>
        </w:rPr>
        <w:t xml:space="preserve"> </w:t>
      </w:r>
      <w:r w:rsidRPr="00BC6544">
        <w:rPr>
          <w:rFonts w:ascii="Times New Roman" w:hAnsi="Times New Roman" w:hint="eastAsia"/>
          <w:sz w:val="21"/>
          <w:szCs w:val="21"/>
        </w:rPr>
        <w:t>V</w:t>
      </w:r>
    </w:p>
    <w:p w14:paraId="0380FFDE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．若将该交流电压加在阻值为</w:t>
      </w:r>
      <w:r w:rsidRPr="00BC6544">
        <w:rPr>
          <w:rFonts w:ascii="Times New Roman" w:hAnsi="Times New Roman" w:hint="eastAsia"/>
          <w:i/>
          <w:sz w:val="21"/>
          <w:szCs w:val="21"/>
        </w:rPr>
        <w:t>R</w:t>
      </w:r>
      <w:r w:rsidRPr="00BC6544">
        <w:rPr>
          <w:rFonts w:ascii="Times New Roman" w:hAnsi="Times New Roman" w:hint="eastAsia"/>
          <w:sz w:val="21"/>
          <w:szCs w:val="21"/>
        </w:rPr>
        <w:t>=100</w:t>
      </w:r>
      <w:r w:rsidR="00AA71CD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 w:hint="eastAsia"/>
          <w:sz w:val="21"/>
          <w:szCs w:val="21"/>
        </w:rPr>
        <w:t>Ω</w:t>
      </w:r>
      <w:r w:rsidRPr="00BC6544">
        <w:rPr>
          <w:rFonts w:ascii="Times New Roman" w:hAnsi="Times New Roman"/>
          <w:sz w:val="21"/>
          <w:szCs w:val="21"/>
        </w:rPr>
        <w:t>的电阻两端，则电阻消耗的功率是</w:t>
      </w:r>
      <w:r w:rsidRPr="00BC6544">
        <w:rPr>
          <w:rFonts w:ascii="Times New Roman" w:hAnsi="Times New Roman" w:hint="eastAsia"/>
          <w:sz w:val="21"/>
          <w:szCs w:val="21"/>
        </w:rPr>
        <w:t>50</w:t>
      </w:r>
      <w:r w:rsidR="00AA71CD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 w:hint="eastAsia"/>
          <w:sz w:val="21"/>
          <w:szCs w:val="21"/>
        </w:rPr>
        <w:t>W</w:t>
      </w:r>
    </w:p>
    <w:p w14:paraId="06E4A026" w14:textId="77777777" w:rsidR="00CC43B7" w:rsidRPr="00BC6544" w:rsidRDefault="00502B8B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BD</w:t>
      </w:r>
    </w:p>
    <w:p w14:paraId="0BE083A3" w14:textId="77777777" w:rsidR="00CC43B7" w:rsidRPr="00BC6544" w:rsidRDefault="00502B8B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18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两个质量相同的小球用不可伸长的细线连接，置于场强为</w:t>
      </w:r>
      <w:r w:rsidRPr="00BC6544">
        <w:rPr>
          <w:rFonts w:ascii="Times New Roman" w:hAnsi="Times New Roman"/>
          <w:i/>
          <w:sz w:val="21"/>
          <w:szCs w:val="21"/>
        </w:rPr>
        <w:t>E</w:t>
      </w:r>
      <w:r w:rsidRPr="00BC6544">
        <w:rPr>
          <w:rFonts w:ascii="Times New Roman" w:hAnsi="Times New Roman"/>
          <w:sz w:val="21"/>
          <w:szCs w:val="21"/>
        </w:rPr>
        <w:t>的匀强电场中，小球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和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均带正电，电量分别</w:t>
      </w:r>
      <w:r w:rsidRPr="00BC6544">
        <w:rPr>
          <w:rFonts w:ascii="Times New Roman" w:hAnsi="Times New Roman" w:hint="eastAsia"/>
          <w:sz w:val="21"/>
          <w:szCs w:val="21"/>
        </w:rPr>
        <w:t>为</w:t>
      </w:r>
      <w:r w:rsidRPr="00BC6544">
        <w:rPr>
          <w:rFonts w:ascii="Times New Roman" w:hAnsi="Times New Roman" w:hint="eastAsia"/>
          <w:i/>
          <w:sz w:val="21"/>
          <w:szCs w:val="21"/>
        </w:rPr>
        <w:t>q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>和</w:t>
      </w:r>
      <w:r w:rsidRPr="00BC6544">
        <w:rPr>
          <w:rFonts w:ascii="Times New Roman" w:hAnsi="Times New Roman" w:hint="eastAsia"/>
          <w:i/>
          <w:sz w:val="21"/>
          <w:szCs w:val="21"/>
        </w:rPr>
        <w:t>q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 xml:space="preserve">2 </w:t>
      </w: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i/>
          <w:sz w:val="21"/>
          <w:szCs w:val="21"/>
        </w:rPr>
        <w:t>q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>&gt;</w:t>
      </w:r>
      <w:r w:rsidRPr="00BC6544">
        <w:rPr>
          <w:rFonts w:ascii="Times New Roman" w:hAnsi="Times New Roman" w:hint="eastAsia"/>
          <w:i/>
          <w:sz w:val="21"/>
          <w:szCs w:val="21"/>
        </w:rPr>
        <w:t>q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 w:hint="eastAsia"/>
          <w:sz w:val="21"/>
          <w:szCs w:val="21"/>
        </w:rPr>
        <w:t>）．将</w:t>
      </w:r>
      <w:r w:rsidRPr="00BC6544">
        <w:rPr>
          <w:rFonts w:ascii="Times New Roman" w:hAnsi="Times New Roman"/>
          <w:sz w:val="21"/>
          <w:szCs w:val="21"/>
        </w:rPr>
        <w:t>细线拉直并使之与电场方向平行，如图所示．若将两小球同时从静止状态释放，则释放后细线中的张力</w:t>
      </w:r>
      <w:r w:rsidRPr="00BC6544">
        <w:rPr>
          <w:rFonts w:ascii="Times New Roman" w:hAnsi="Times New Roman"/>
          <w:i/>
          <w:sz w:val="21"/>
          <w:szCs w:val="21"/>
        </w:rPr>
        <w:t>T</w:t>
      </w:r>
      <w:r w:rsidRPr="00BC6544">
        <w:rPr>
          <w:rFonts w:ascii="Times New Roman" w:hAnsi="Times New Roman"/>
          <w:sz w:val="21"/>
          <w:szCs w:val="21"/>
        </w:rPr>
        <w:t>为（不计重力及两小球间的库仑力）</w:t>
      </w:r>
    </w:p>
    <w:p w14:paraId="3F26AFAC" w14:textId="77777777" w:rsidR="00BA3C84" w:rsidRPr="00BC6544" w:rsidRDefault="00BA3C84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3C148E88" wp14:editId="7BACCE65">
            <wp:simplePos x="0" y="0"/>
            <wp:positionH relativeFrom="margin">
              <wp:posOffset>4584754</wp:posOffset>
            </wp:positionH>
            <wp:positionV relativeFrom="paragraph">
              <wp:posOffset>24843</wp:posOffset>
            </wp:positionV>
            <wp:extent cx="1403985" cy="901700"/>
            <wp:effectExtent l="0" t="0" r="5715" b="0"/>
            <wp:wrapSquare wrapText="bothSides"/>
            <wp:docPr id="14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</w:t>
      </w:r>
      <w:r w:rsidRPr="00BC6544">
        <w:rPr>
          <w:position w:val="-24"/>
        </w:rPr>
        <w:object w:dxaOrig="1658" w:dyaOrig="621" w14:anchorId="2F76F479">
          <v:shape id="_x0000_i1026" type="#_x0000_t75" style="width:82.4pt;height:31.65pt" o:ole="">
            <v:imagedata r:id="rId11" o:title=""/>
          </v:shape>
          <o:OLEObject Type="Embed" ProgID="Equation.DSMT4" ShapeID="_x0000_i1026" DrawAspect="Content" ObjectID="_1800952567" r:id="rId12"/>
        </w:object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 w:hint="eastAsia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  <w:t>B</w:t>
      </w:r>
      <w:r w:rsidRPr="00BC6544">
        <w:rPr>
          <w:rFonts w:ascii="Times New Roman" w:hAnsi="Times New Roman"/>
          <w:sz w:val="21"/>
          <w:szCs w:val="21"/>
        </w:rPr>
        <w:t>．</w:t>
      </w:r>
      <w:r w:rsidRPr="00BC6544">
        <w:rPr>
          <w:rFonts w:ascii="Cambria Math" w:hAnsi="Cambria Math"/>
          <w:i/>
          <w:sz w:val="21"/>
          <w:szCs w:val="21"/>
        </w:rPr>
        <w:t xml:space="preserve"> </w:t>
      </w:r>
      <w:r w:rsidRPr="00BC6544">
        <w:rPr>
          <w:position w:val="-14"/>
        </w:rPr>
        <w:object w:dxaOrig="1460" w:dyaOrig="403" w14:anchorId="018DA27F">
          <v:shape id="_x0000_i1027" type="#_x0000_t75" style="width:73.7pt;height:20.3pt" o:ole="">
            <v:imagedata r:id="rId13" o:title=""/>
          </v:shape>
          <o:OLEObject Type="Embed" ProgID="Equation.DSMT4" ShapeID="_x0000_i1027" DrawAspect="Content" ObjectID="_1800952568" r:id="rId14"/>
        </w:object>
      </w:r>
    </w:p>
    <w:p w14:paraId="4A2E40CF" w14:textId="77777777" w:rsidR="00CC43B7" w:rsidRPr="00BC6544" w:rsidRDefault="00502B8B">
      <w:pPr>
        <w:spacing w:line="312" w:lineRule="auto"/>
        <w:rPr>
          <w:rFonts w:hint="eastAsia"/>
        </w:rPr>
      </w:pP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</w:t>
      </w:r>
      <w:r w:rsidR="00625BE3" w:rsidRPr="00BC6544">
        <w:rPr>
          <w:position w:val="-24"/>
        </w:rPr>
        <w:object w:dxaOrig="1658" w:dyaOrig="621" w14:anchorId="319FA220">
          <v:shape id="_x0000_i1028" type="#_x0000_t75" style="width:82.4pt;height:31.65pt" o:ole="">
            <v:imagedata r:id="rId15" o:title=""/>
          </v:shape>
          <o:OLEObject Type="Embed" ProgID="Equation.DSMT4" ShapeID="_x0000_i1028" DrawAspect="Content" ObjectID="_1800952569" r:id="rId16"/>
        </w:object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 w:hint="eastAsia"/>
          <w:sz w:val="21"/>
          <w:szCs w:val="21"/>
        </w:rPr>
        <w:tab/>
      </w:r>
      <w:r w:rsidR="00BA3C84"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</w:t>
      </w:r>
      <w:r w:rsidR="00625BE3" w:rsidRPr="00BC6544">
        <w:rPr>
          <w:position w:val="-14"/>
        </w:rPr>
        <w:object w:dxaOrig="1460" w:dyaOrig="403" w14:anchorId="541B841C">
          <v:shape id="_x0000_i1029" type="#_x0000_t75" style="width:73.7pt;height:20.3pt" o:ole="">
            <v:imagedata r:id="rId17" o:title=""/>
          </v:shape>
          <o:OLEObject Type="Embed" ProgID="Equation.DSMT4" ShapeID="_x0000_i1029" DrawAspect="Content" ObjectID="_1800952570" r:id="rId18"/>
        </w:object>
      </w:r>
    </w:p>
    <w:p w14:paraId="6B79318B" w14:textId="77777777" w:rsidR="00CC43B7" w:rsidRPr="00BC6544" w:rsidRDefault="00502B8B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</w:rPr>
        <w:t>A</w:t>
      </w:r>
    </w:p>
    <w:p w14:paraId="236E945D" w14:textId="77777777" w:rsidR="00CC43B7" w:rsidRPr="00BC6544" w:rsidRDefault="00BA3C84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3EA80D63" wp14:editId="50165DA4">
            <wp:simplePos x="0" y="0"/>
            <wp:positionH relativeFrom="column">
              <wp:posOffset>4662269</wp:posOffset>
            </wp:positionH>
            <wp:positionV relativeFrom="paragraph">
              <wp:posOffset>492468</wp:posOffset>
            </wp:positionV>
            <wp:extent cx="1296035" cy="1078865"/>
            <wp:effectExtent l="0" t="0" r="0" b="6985"/>
            <wp:wrapSquare wrapText="bothSides"/>
            <wp:docPr id="2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19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在如图所示的电路中，</w:t>
      </w:r>
      <w:r w:rsidRPr="00BC6544">
        <w:rPr>
          <w:rFonts w:ascii="Times New Roman" w:hAnsi="Times New Roman"/>
          <w:i/>
          <w:sz w:val="21"/>
          <w:szCs w:val="21"/>
        </w:rPr>
        <w:t>E</w:t>
      </w:r>
      <w:r w:rsidRPr="00BC6544">
        <w:rPr>
          <w:rFonts w:ascii="Times New Roman" w:hAnsi="Times New Roman"/>
          <w:sz w:val="21"/>
          <w:szCs w:val="21"/>
        </w:rPr>
        <w:t>为电源电动势，</w:t>
      </w:r>
      <w:r w:rsidRPr="00BC6544">
        <w:rPr>
          <w:rFonts w:ascii="Times New Roman" w:hAnsi="Times New Roman"/>
          <w:i/>
          <w:sz w:val="21"/>
          <w:szCs w:val="21"/>
        </w:rPr>
        <w:t>r</w:t>
      </w:r>
      <w:r w:rsidRPr="00BC6544">
        <w:rPr>
          <w:rFonts w:ascii="Times New Roman" w:hAnsi="Times New Roman"/>
          <w:sz w:val="21"/>
          <w:szCs w:val="21"/>
        </w:rPr>
        <w:t>为电源内阻，</w:t>
      </w:r>
      <w:r w:rsidRPr="00BC6544">
        <w:rPr>
          <w:rFonts w:ascii="Times New Roman" w:hAnsi="Times New Roman" w:hint="eastAsia"/>
          <w:i/>
          <w:sz w:val="21"/>
          <w:szCs w:val="21"/>
        </w:rPr>
        <w:t>R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和</w:t>
      </w:r>
      <w:r w:rsidRPr="00BC6544">
        <w:rPr>
          <w:rFonts w:ascii="Times New Roman" w:hAnsi="Times New Roman" w:hint="eastAsia"/>
          <w:i/>
          <w:sz w:val="21"/>
          <w:szCs w:val="21"/>
        </w:rPr>
        <w:t>R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3</w:t>
      </w:r>
      <w:r w:rsidRPr="00BC6544">
        <w:rPr>
          <w:rFonts w:ascii="Times New Roman" w:hAnsi="Times New Roman"/>
          <w:sz w:val="21"/>
          <w:szCs w:val="21"/>
        </w:rPr>
        <w:t>均为定值电阻</w:t>
      </w:r>
      <w:r w:rsidRPr="00BC6544">
        <w:rPr>
          <w:rFonts w:ascii="Times New Roman" w:hAnsi="Times New Roman" w:hint="eastAsia"/>
          <w:sz w:val="21"/>
          <w:szCs w:val="21"/>
        </w:rPr>
        <w:t>，</w:t>
      </w:r>
      <w:r w:rsidRPr="00BC6544">
        <w:rPr>
          <w:rFonts w:ascii="Times New Roman" w:hAnsi="Times New Roman" w:hint="eastAsia"/>
          <w:i/>
          <w:sz w:val="21"/>
          <w:szCs w:val="21"/>
        </w:rPr>
        <w:t>R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为滑动变阻器．当</w:t>
      </w:r>
      <w:r w:rsidRPr="00BC6544">
        <w:rPr>
          <w:rFonts w:ascii="Times New Roman" w:hAnsi="Times New Roman" w:hint="eastAsia"/>
          <w:i/>
          <w:sz w:val="21"/>
          <w:szCs w:val="21"/>
        </w:rPr>
        <w:t>R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的滑动触点在</w:t>
      </w:r>
      <w:r w:rsidRPr="00BC6544">
        <w:rPr>
          <w:rFonts w:ascii="Times New Roman" w:hAnsi="Times New Roman"/>
          <w:i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端时合上开关</w:t>
      </w:r>
      <w:r w:rsidRPr="00BC6544">
        <w:rPr>
          <w:rFonts w:ascii="Times New Roman" w:hAnsi="Times New Roman"/>
          <w:iCs/>
          <w:sz w:val="21"/>
          <w:szCs w:val="21"/>
        </w:rPr>
        <w:t>S</w:t>
      </w:r>
      <w:r w:rsidRPr="00BC6544">
        <w:rPr>
          <w:rFonts w:ascii="Times New Roman" w:hAnsi="Times New Roman"/>
          <w:sz w:val="21"/>
          <w:szCs w:val="21"/>
        </w:rPr>
        <w:t>，此时三个电表</w:t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</w:rPr>
        <w:t>A</w:t>
      </w:r>
      <w:r w:rsidRPr="00BC6544">
        <w:rPr>
          <w:rFonts w:ascii="Times New Roman" w:hAnsi="Times New Roman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和</w:t>
      </w:r>
      <w:r w:rsidRPr="00BC6544">
        <w:rPr>
          <w:rFonts w:ascii="Times New Roman" w:hAnsi="Times New Roman"/>
          <w:sz w:val="21"/>
          <w:szCs w:val="21"/>
        </w:rPr>
        <w:t>V</w:t>
      </w:r>
      <w:r w:rsidRPr="00BC6544">
        <w:rPr>
          <w:rFonts w:ascii="Times New Roman" w:hAnsi="Times New Roman"/>
          <w:sz w:val="21"/>
          <w:szCs w:val="21"/>
        </w:rPr>
        <w:t>的示数分别为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和</w:t>
      </w:r>
      <w:r w:rsidRPr="00BC6544">
        <w:rPr>
          <w:rFonts w:ascii="Times New Roman" w:hAnsi="Times New Roman"/>
          <w:i/>
          <w:sz w:val="21"/>
          <w:szCs w:val="21"/>
        </w:rPr>
        <w:t>U</w:t>
      </w:r>
      <w:r w:rsidRPr="00BC6544">
        <w:rPr>
          <w:rFonts w:ascii="Times New Roman" w:hAnsi="Times New Roman"/>
          <w:sz w:val="21"/>
          <w:szCs w:val="21"/>
        </w:rPr>
        <w:t>．现将</w:t>
      </w:r>
      <w:r w:rsidRPr="00BC6544">
        <w:rPr>
          <w:rFonts w:ascii="Times New Roman" w:hAnsi="Times New Roman"/>
          <w:i/>
          <w:sz w:val="21"/>
          <w:szCs w:val="21"/>
        </w:rPr>
        <w:t>R</w:t>
      </w:r>
      <w:r w:rsidRPr="00BC6544">
        <w:rPr>
          <w:rFonts w:ascii="Times New Roman" w:hAnsi="Times New Roman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的滑动触点向</w:t>
      </w:r>
      <w:r w:rsidRPr="00BC6544">
        <w:rPr>
          <w:rFonts w:ascii="Times New Roman" w:hAnsi="Times New Roman"/>
          <w:i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端移动，则三个电表示数的变化情况是</w:t>
      </w:r>
    </w:p>
    <w:p w14:paraId="643E78CB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增大，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不变，</w:t>
      </w:r>
      <w:r w:rsidRPr="00BC6544">
        <w:rPr>
          <w:rFonts w:ascii="Times New Roman" w:hAnsi="Times New Roman"/>
          <w:i/>
          <w:sz w:val="21"/>
          <w:szCs w:val="21"/>
        </w:rPr>
        <w:t>U</w:t>
      </w:r>
      <w:r w:rsidRPr="00BC6544">
        <w:rPr>
          <w:rFonts w:ascii="Times New Roman" w:hAnsi="Times New Roman"/>
          <w:sz w:val="21"/>
          <w:szCs w:val="21"/>
        </w:rPr>
        <w:t>增大</w:t>
      </w:r>
    </w:p>
    <w:p w14:paraId="4BACE8C0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减小，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增大，</w:t>
      </w:r>
      <w:r w:rsidRPr="00BC6544">
        <w:rPr>
          <w:rFonts w:ascii="Times New Roman" w:hAnsi="Times New Roman"/>
          <w:i/>
          <w:sz w:val="21"/>
          <w:szCs w:val="21"/>
        </w:rPr>
        <w:t>U</w:t>
      </w:r>
      <w:r w:rsidRPr="00BC6544">
        <w:rPr>
          <w:rFonts w:ascii="Times New Roman" w:hAnsi="Times New Roman"/>
          <w:sz w:val="21"/>
          <w:szCs w:val="21"/>
        </w:rPr>
        <w:t>减小</w:t>
      </w:r>
    </w:p>
    <w:p w14:paraId="4369E1E5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增大，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减小，</w:t>
      </w:r>
      <w:r w:rsidRPr="00BC6544">
        <w:rPr>
          <w:rFonts w:ascii="Times New Roman" w:hAnsi="Times New Roman"/>
          <w:i/>
          <w:sz w:val="21"/>
          <w:szCs w:val="21"/>
        </w:rPr>
        <w:t>U</w:t>
      </w:r>
      <w:r w:rsidRPr="00BC6544">
        <w:rPr>
          <w:rFonts w:ascii="Times New Roman" w:hAnsi="Times New Roman"/>
          <w:sz w:val="21"/>
          <w:szCs w:val="21"/>
        </w:rPr>
        <w:t>增大</w:t>
      </w:r>
    </w:p>
    <w:p w14:paraId="500BE75B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减小，</w:t>
      </w:r>
      <w:r w:rsidRPr="00BC6544">
        <w:rPr>
          <w:rFonts w:ascii="Times New Roman" w:hAnsi="Times New Roman"/>
          <w:i/>
          <w:sz w:val="21"/>
          <w:szCs w:val="21"/>
        </w:rPr>
        <w:t>I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不变，</w:t>
      </w:r>
      <w:r w:rsidRPr="00BC6544">
        <w:rPr>
          <w:rFonts w:ascii="Times New Roman" w:hAnsi="Times New Roman"/>
          <w:i/>
          <w:sz w:val="21"/>
          <w:szCs w:val="21"/>
        </w:rPr>
        <w:t>U</w:t>
      </w:r>
      <w:r w:rsidRPr="00BC6544">
        <w:rPr>
          <w:rFonts w:ascii="Times New Roman" w:hAnsi="Times New Roman"/>
          <w:sz w:val="21"/>
          <w:szCs w:val="21"/>
        </w:rPr>
        <w:t>减小</w:t>
      </w:r>
    </w:p>
    <w:p w14:paraId="73B76DBD" w14:textId="77777777" w:rsidR="00CC43B7" w:rsidRPr="00BC6544" w:rsidRDefault="00502B8B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B</w:t>
      </w:r>
    </w:p>
    <w:p w14:paraId="5EF9EA23" w14:textId="77777777" w:rsidR="00CC43B7" w:rsidRPr="00BC6544" w:rsidRDefault="00BA3C84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05132BC8" wp14:editId="4B834AE8">
            <wp:simplePos x="0" y="0"/>
            <wp:positionH relativeFrom="column">
              <wp:posOffset>4705073</wp:posOffset>
            </wp:positionH>
            <wp:positionV relativeFrom="paragraph">
              <wp:posOffset>458322</wp:posOffset>
            </wp:positionV>
            <wp:extent cx="1296035" cy="1152525"/>
            <wp:effectExtent l="19050" t="0" r="0" b="0"/>
            <wp:wrapSquare wrapText="bothSides"/>
            <wp:docPr id="34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20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电阻</w:t>
      </w:r>
      <w:r w:rsidRPr="00BC6544">
        <w:rPr>
          <w:rFonts w:ascii="Times New Roman" w:hAnsi="Times New Roman"/>
          <w:i/>
          <w:sz w:val="21"/>
          <w:szCs w:val="21"/>
        </w:rPr>
        <w:t>R</w:t>
      </w:r>
      <w:r w:rsidRPr="00BC6544">
        <w:rPr>
          <w:rFonts w:ascii="Times New Roman" w:hAnsi="Times New Roman"/>
          <w:sz w:val="21"/>
          <w:szCs w:val="21"/>
        </w:rPr>
        <w:t>、电容</w:t>
      </w:r>
      <w:r w:rsidRPr="00BC6544">
        <w:rPr>
          <w:rFonts w:ascii="Times New Roman" w:hAnsi="Times New Roman"/>
          <w:i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与一线圈连成闭合回路，条形磁铁静止于线圈的正上方，</w:t>
      </w:r>
      <w:r w:rsidRPr="00BC6544">
        <w:rPr>
          <w:rFonts w:ascii="Times New Roman" w:hAnsi="Times New Roman"/>
          <w:sz w:val="21"/>
          <w:szCs w:val="21"/>
        </w:rPr>
        <w:t>N</w:t>
      </w:r>
      <w:r w:rsidRPr="00BC6544">
        <w:rPr>
          <w:rFonts w:ascii="Times New Roman" w:hAnsi="Times New Roman"/>
          <w:sz w:val="21"/>
          <w:szCs w:val="21"/>
        </w:rPr>
        <w:t>极朝下，如图所示．现使磁铁开始自由下落，在</w:t>
      </w:r>
      <w:r w:rsidRPr="00BC6544">
        <w:rPr>
          <w:rFonts w:ascii="Times New Roman" w:hAnsi="Times New Roman"/>
          <w:sz w:val="21"/>
          <w:szCs w:val="21"/>
        </w:rPr>
        <w:t>N</w:t>
      </w:r>
      <w:r w:rsidRPr="00BC6544">
        <w:rPr>
          <w:rFonts w:ascii="Times New Roman" w:hAnsi="Times New Roman"/>
          <w:sz w:val="21"/>
          <w:szCs w:val="21"/>
        </w:rPr>
        <w:t>极接近线圈上端的过程中，流过</w:t>
      </w:r>
      <w:r w:rsidRPr="00BC6544">
        <w:rPr>
          <w:rFonts w:ascii="Times New Roman" w:hAnsi="Times New Roman"/>
          <w:i/>
          <w:sz w:val="21"/>
          <w:szCs w:val="21"/>
        </w:rPr>
        <w:t>R</w:t>
      </w:r>
      <w:r w:rsidRPr="00BC6544">
        <w:rPr>
          <w:rFonts w:ascii="Times New Roman" w:hAnsi="Times New Roman"/>
          <w:sz w:val="21"/>
          <w:szCs w:val="21"/>
        </w:rPr>
        <w:t>的电流方向和电容器极板的带电情况是</w:t>
      </w:r>
    </w:p>
    <w:p w14:paraId="349831EF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．从</w:t>
      </w:r>
      <w:r w:rsidRPr="00BC6544">
        <w:rPr>
          <w:rFonts w:ascii="Times New Roman" w:hAnsi="Times New Roman"/>
          <w:i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到</w:t>
      </w:r>
      <w:r w:rsidRPr="00BC6544">
        <w:rPr>
          <w:rFonts w:ascii="Times New Roman" w:hAnsi="Times New Roman"/>
          <w:i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，上极板带正电</w:t>
      </w:r>
    </w:p>
    <w:p w14:paraId="4DC062E8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．从</w:t>
      </w:r>
      <w:r w:rsidRPr="00BC6544">
        <w:rPr>
          <w:rFonts w:ascii="Times New Roman" w:hAnsi="Times New Roman"/>
          <w:i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到</w:t>
      </w:r>
      <w:r w:rsidRPr="00BC6544">
        <w:rPr>
          <w:rFonts w:ascii="Times New Roman" w:hAnsi="Times New Roman"/>
          <w:i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，下极板带正电</w:t>
      </w:r>
    </w:p>
    <w:p w14:paraId="689F4A40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．从</w:t>
      </w:r>
      <w:r w:rsidRPr="00BC6544">
        <w:rPr>
          <w:rFonts w:ascii="Times New Roman" w:hAnsi="Times New Roman"/>
          <w:i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到</w:t>
      </w:r>
      <w:r w:rsidRPr="00BC6544">
        <w:rPr>
          <w:rFonts w:ascii="Times New Roman" w:hAnsi="Times New Roman"/>
          <w:i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，上极板带正电</w:t>
      </w:r>
    </w:p>
    <w:p w14:paraId="41F06FA3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．从</w:t>
      </w:r>
      <w:r w:rsidRPr="00BC6544">
        <w:rPr>
          <w:rFonts w:ascii="Times New Roman" w:hAnsi="Times New Roman"/>
          <w:i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到</w:t>
      </w:r>
      <w:r w:rsidRPr="00BC6544">
        <w:rPr>
          <w:rFonts w:ascii="Times New Roman" w:hAnsi="Times New Roman"/>
          <w:i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，下极板带正电</w:t>
      </w:r>
    </w:p>
    <w:p w14:paraId="3FF799C1" w14:textId="77777777" w:rsidR="00CC43B7" w:rsidRPr="00BC6544" w:rsidRDefault="00502B8B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D</w:t>
      </w:r>
    </w:p>
    <w:p w14:paraId="18D25D47" w14:textId="77777777" w:rsidR="00CC43B7" w:rsidRPr="00BC6544" w:rsidRDefault="00502B8B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21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匀强电场中的三点</w:t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是一个三角形的三个顶点，</w:t>
      </w:r>
      <w:r w:rsidRPr="00BC6544">
        <w:rPr>
          <w:rFonts w:ascii="Times New Roman" w:hAnsi="Times New Roman"/>
          <w:sz w:val="21"/>
          <w:szCs w:val="21"/>
        </w:rPr>
        <w:t>AB</w:t>
      </w:r>
      <w:r w:rsidRPr="00BC6544">
        <w:rPr>
          <w:rFonts w:ascii="Times New Roman" w:hAnsi="Times New Roman"/>
          <w:sz w:val="21"/>
          <w:szCs w:val="21"/>
        </w:rPr>
        <w:t>的长度为</w:t>
      </w:r>
      <w:r w:rsidRPr="00BC6544">
        <w:rPr>
          <w:rFonts w:ascii="Times New Roman" w:hAnsi="Times New Roman"/>
          <w:sz w:val="21"/>
          <w:szCs w:val="21"/>
        </w:rPr>
        <w:t>1</w:t>
      </w:r>
      <w:r w:rsidR="00AA71CD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，</w:t>
      </w: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为</w:t>
      </w:r>
      <w:r w:rsidRPr="00BC6544">
        <w:rPr>
          <w:rFonts w:ascii="Times New Roman" w:hAnsi="Times New Roman"/>
          <w:sz w:val="21"/>
          <w:szCs w:val="21"/>
        </w:rPr>
        <w:t>AB</w:t>
      </w:r>
      <w:r w:rsidRPr="00BC6544">
        <w:rPr>
          <w:rFonts w:ascii="Times New Roman" w:hAnsi="Times New Roman"/>
          <w:sz w:val="21"/>
          <w:szCs w:val="21"/>
        </w:rPr>
        <w:t>的中点，如图所示．已知电场线的方向平行于</w:t>
      </w:r>
      <w:r w:rsidRPr="00BC6544">
        <w:rPr>
          <w:rFonts w:ascii="宋体" w:hAnsi="宋体"/>
          <w:sz w:val="21"/>
          <w:szCs w:val="21"/>
        </w:rPr>
        <w:t>△</w:t>
      </w:r>
      <w:r w:rsidRPr="00BC6544">
        <w:rPr>
          <w:rFonts w:ascii="Times New Roman" w:hAnsi="Times New Roman"/>
          <w:sz w:val="21"/>
          <w:szCs w:val="21"/>
        </w:rPr>
        <w:t>ABC</w:t>
      </w:r>
      <w:r w:rsidRPr="00BC6544">
        <w:rPr>
          <w:rFonts w:ascii="Times New Roman" w:hAnsi="Times New Roman"/>
          <w:sz w:val="21"/>
          <w:szCs w:val="21"/>
        </w:rPr>
        <w:t>所在平面，</w:t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三点的电势分别为</w:t>
      </w:r>
      <w:r w:rsidRPr="00BC6544">
        <w:rPr>
          <w:rFonts w:ascii="Times New Roman" w:hAnsi="Times New Roman"/>
          <w:sz w:val="21"/>
          <w:szCs w:val="21"/>
        </w:rPr>
        <w:t>14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V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sz w:val="21"/>
          <w:szCs w:val="21"/>
        </w:rPr>
        <w:t>6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V</w:t>
      </w:r>
      <w:r w:rsidRPr="00BC6544">
        <w:rPr>
          <w:rFonts w:ascii="Times New Roman" w:hAnsi="Times New Roman"/>
          <w:sz w:val="21"/>
          <w:szCs w:val="21"/>
        </w:rPr>
        <w:t>和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V</w:t>
      </w:r>
      <w:r w:rsidRPr="00BC6544">
        <w:rPr>
          <w:rFonts w:ascii="Times New Roman" w:hAnsi="Times New Roman"/>
          <w:sz w:val="21"/>
          <w:szCs w:val="21"/>
        </w:rPr>
        <w:t>．设场强大小为</w:t>
      </w:r>
      <w:r w:rsidRPr="00BC6544">
        <w:rPr>
          <w:rFonts w:ascii="Times New Roman" w:hAnsi="Times New Roman"/>
          <w:i/>
          <w:sz w:val="21"/>
          <w:szCs w:val="21"/>
        </w:rPr>
        <w:t>E</w:t>
      </w:r>
      <w:r w:rsidRPr="00BC6544">
        <w:rPr>
          <w:rFonts w:ascii="Times New Roman" w:hAnsi="Times New Roman"/>
          <w:sz w:val="21"/>
          <w:szCs w:val="21"/>
        </w:rPr>
        <w:t>，一电量为</w:t>
      </w:r>
      <w:r w:rsidRPr="00BC6544">
        <w:rPr>
          <w:rFonts w:ascii="Times New Roman" w:hAnsi="Times New Roman" w:hint="eastAsia"/>
          <w:sz w:val="21"/>
          <w:szCs w:val="21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>×</w:t>
      </w:r>
      <w:r w:rsidRPr="00BC6544">
        <w:rPr>
          <w:rFonts w:ascii="Times New Roman" w:hAnsi="Times New Roman" w:hint="eastAsia"/>
          <w:sz w:val="21"/>
          <w:szCs w:val="21"/>
        </w:rPr>
        <w:t>10</w:t>
      </w:r>
      <w:r w:rsidRPr="00BC6544">
        <w:rPr>
          <w:rFonts w:ascii="宋体" w:hAnsi="宋体" w:hint="eastAsia"/>
          <w:sz w:val="21"/>
          <w:szCs w:val="21"/>
          <w:vertAlign w:val="superscript"/>
        </w:rPr>
        <w:t>-</w:t>
      </w:r>
      <w:r w:rsidRPr="00BC6544">
        <w:rPr>
          <w:rFonts w:ascii="Times New Roman" w:hAnsi="Times New Roman" w:hint="eastAsia"/>
          <w:sz w:val="21"/>
          <w:szCs w:val="21"/>
          <w:vertAlign w:val="superscript"/>
        </w:rPr>
        <w:t xml:space="preserve">6 </w:t>
      </w:r>
      <w:r w:rsidRPr="00BC6544">
        <w:rPr>
          <w:rFonts w:ascii="Times New Roman" w:hAnsi="Times New Roman" w:hint="eastAsia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的正电荷从</w:t>
      </w: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点移到</w:t>
      </w: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点电场力所做的功为</w:t>
      </w:r>
      <w:r w:rsidRPr="00BC6544">
        <w:rPr>
          <w:rFonts w:ascii="Times New Roman" w:hAnsi="Times New Roman"/>
          <w:i/>
          <w:sz w:val="21"/>
          <w:szCs w:val="21"/>
        </w:rPr>
        <w:t>W</w:t>
      </w:r>
      <w:r w:rsidRPr="00BC6544">
        <w:rPr>
          <w:rFonts w:ascii="Times New Roman" w:hAnsi="Times New Roman"/>
          <w:sz w:val="21"/>
          <w:szCs w:val="21"/>
        </w:rPr>
        <w:t>，则</w:t>
      </w:r>
    </w:p>
    <w:p w14:paraId="5951304D" w14:textId="77777777" w:rsidR="00CC43B7" w:rsidRPr="00BC6544" w:rsidRDefault="00BA3C84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6DD896A" wp14:editId="7BED66E5">
            <wp:simplePos x="0" y="0"/>
            <wp:positionH relativeFrom="column">
              <wp:posOffset>4778733</wp:posOffset>
            </wp:positionH>
            <wp:positionV relativeFrom="paragraph">
              <wp:posOffset>21668</wp:posOffset>
            </wp:positionV>
            <wp:extent cx="1222375" cy="828040"/>
            <wp:effectExtent l="0" t="0" r="0" b="0"/>
            <wp:wrapSquare wrapText="bothSides"/>
            <wp:docPr id="3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1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</w:t>
      </w:r>
      <w:r w:rsidRPr="00BC6544">
        <w:rPr>
          <w:position w:val="-10"/>
        </w:rPr>
        <w:object w:dxaOrig="2580" w:dyaOrig="362" w14:anchorId="5D9152A8">
          <v:shape id="_x0000_i1030" type="#_x0000_t75" style="width:129pt;height:17.9pt" o:ole="">
            <v:imagedata r:id="rId22" o:title=""/>
          </v:shape>
          <o:OLEObject Type="Embed" ProgID="Equation.DSMT4" ShapeID="_x0000_i1030" DrawAspect="Content" ObjectID="_1800952571" r:id="rId23"/>
        </w:object>
      </w:r>
    </w:p>
    <w:p w14:paraId="1AB6ED11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</w:t>
      </w:r>
      <w:r w:rsidR="00625BE3" w:rsidRPr="00BC6544">
        <w:rPr>
          <w:position w:val="-10"/>
        </w:rPr>
        <w:object w:dxaOrig="2621" w:dyaOrig="362" w14:anchorId="2B1CCD6D">
          <v:shape id="_x0000_i1031" type="#_x0000_t75" style="width:131.2pt;height:17.9pt" o:ole="">
            <v:imagedata r:id="rId24" o:title=""/>
          </v:shape>
          <o:OLEObject Type="Embed" ProgID="Equation.DSMT4" ShapeID="_x0000_i1031" DrawAspect="Content" ObjectID="_1800952572" r:id="rId25"/>
        </w:object>
      </w:r>
    </w:p>
    <w:p w14:paraId="76B158A6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C</w:t>
      </w:r>
      <w:r w:rsidRPr="00BC6544">
        <w:rPr>
          <w:rFonts w:ascii="Times New Roman" w:hAnsi="Times New Roman"/>
          <w:sz w:val="21"/>
          <w:szCs w:val="21"/>
        </w:rPr>
        <w:t>．</w:t>
      </w:r>
      <w:r w:rsidR="00625BE3" w:rsidRPr="00BC6544">
        <w:rPr>
          <w:position w:val="-10"/>
        </w:rPr>
        <w:object w:dxaOrig="2580" w:dyaOrig="362" w14:anchorId="0B0192A3">
          <v:shape id="_x0000_i1032" type="#_x0000_t75" style="width:129pt;height:17.9pt" o:ole="">
            <v:imagedata r:id="rId26" o:title=""/>
          </v:shape>
          <o:OLEObject Type="Embed" ProgID="Equation.DSMT4" ShapeID="_x0000_i1032" DrawAspect="Content" ObjectID="_1800952573" r:id="rId27"/>
        </w:object>
      </w:r>
    </w:p>
    <w:p w14:paraId="0CA2D058" w14:textId="77777777" w:rsidR="00CC43B7" w:rsidRPr="00BC6544" w:rsidRDefault="00502B8B">
      <w:pPr>
        <w:spacing w:line="312" w:lineRule="auto"/>
        <w:rPr>
          <w:rFonts w:hint="eastAsia"/>
        </w:rPr>
      </w:pPr>
      <w:r w:rsidRPr="00BC6544">
        <w:rPr>
          <w:rFonts w:ascii="Times New Roman" w:hAnsi="Times New Roman"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．</w:t>
      </w:r>
      <w:r w:rsidR="00625BE3" w:rsidRPr="00BC6544">
        <w:rPr>
          <w:position w:val="-10"/>
        </w:rPr>
        <w:object w:dxaOrig="2600" w:dyaOrig="362" w14:anchorId="566327FE">
          <v:shape id="_x0000_i1033" type="#_x0000_t75" style="width:130.45pt;height:17.9pt" o:ole="">
            <v:imagedata r:id="rId28" o:title=""/>
          </v:shape>
          <o:OLEObject Type="Embed" ProgID="Equation.DSMT4" ShapeID="_x0000_i1033" DrawAspect="Content" ObjectID="_1800952574" r:id="rId29"/>
        </w:object>
      </w:r>
    </w:p>
    <w:p w14:paraId="5D1F7325" w14:textId="77777777" w:rsidR="00CC43B7" w:rsidRPr="00BC6544" w:rsidRDefault="00502B8B">
      <w:pPr>
        <w:pStyle w:val="af7"/>
        <w:tabs>
          <w:tab w:val="clear" w:pos="180"/>
          <w:tab w:val="clear" w:pos="360"/>
        </w:tabs>
        <w:spacing w:line="312" w:lineRule="auto"/>
        <w:ind w:left="0" w:firstLineChars="0" w:firstLine="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A</w:t>
      </w:r>
    </w:p>
    <w:p w14:paraId="1A912E9B" w14:textId="77777777" w:rsidR="00CC43B7" w:rsidRPr="00BC6544" w:rsidRDefault="00502B8B">
      <w:pPr>
        <w:spacing w:line="312" w:lineRule="auto"/>
        <w:rPr>
          <w:rFonts w:ascii="黑体" w:eastAsia="黑体" w:hAnsi="黑体" w:hint="eastAsia"/>
        </w:rPr>
      </w:pPr>
      <w:r w:rsidRPr="00BC6544">
        <w:rPr>
          <w:rFonts w:ascii="黑体" w:eastAsia="黑体" w:hAnsi="黑体" w:hint="eastAsia"/>
        </w:rPr>
        <w:t>二、</w:t>
      </w:r>
      <w:r w:rsidRPr="00BC6544">
        <w:rPr>
          <w:rFonts w:ascii="黑体" w:eastAsia="黑体" w:hAnsi="黑体"/>
        </w:rPr>
        <w:t>非选择题：（包括必考题和选考题两部分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黑体" w:eastAsia="黑体" w:hAnsi="黑体"/>
        </w:rPr>
        <w:t>第22题</w:t>
      </w:r>
      <w:bookmarkStart w:id="0" w:name="_Hlk188687377"/>
      <w:r w:rsidRPr="00BC6544">
        <w:rPr>
          <w:rFonts w:ascii="宋体" w:hAnsi="宋体"/>
        </w:rPr>
        <w:t>～</w:t>
      </w:r>
      <w:bookmarkEnd w:id="0"/>
      <w:r w:rsidRPr="00BC6544">
        <w:rPr>
          <w:rFonts w:ascii="黑体" w:eastAsia="黑体" w:hAnsi="黑体"/>
        </w:rPr>
        <w:t>第29题为必考题，每个试题考生都必须做答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黑体" w:eastAsia="黑体" w:hAnsi="黑体"/>
        </w:rPr>
        <w:t>第30题</w:t>
      </w:r>
      <w:r w:rsidR="00235AE1" w:rsidRPr="00BC6544">
        <w:rPr>
          <w:rFonts w:ascii="宋体" w:hAnsi="宋体"/>
        </w:rPr>
        <w:t>～</w:t>
      </w:r>
      <w:r w:rsidRPr="00BC6544">
        <w:rPr>
          <w:rFonts w:ascii="黑体" w:eastAsia="黑体" w:hAnsi="黑体"/>
        </w:rPr>
        <w:t>第32题为选考题，考生根据要求做答）</w:t>
      </w:r>
    </w:p>
    <w:p w14:paraId="4EB5B3D2" w14:textId="77777777" w:rsidR="00CC43B7" w:rsidRPr="00BC6544" w:rsidRDefault="00502B8B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22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实验题（</w:t>
      </w:r>
      <w:r w:rsidRPr="00BC6544">
        <w:rPr>
          <w:rFonts w:ascii="Times New Roman" w:hAnsi="Times New Roman"/>
          <w:sz w:val="21"/>
          <w:szCs w:val="21"/>
        </w:rPr>
        <w:t>15</w:t>
      </w:r>
      <w:r w:rsidRPr="00BC6544">
        <w:rPr>
          <w:rFonts w:ascii="Times New Roman" w:hAnsi="Times New Roman"/>
          <w:sz w:val="21"/>
          <w:szCs w:val="21"/>
        </w:rPr>
        <w:t>分）</w:t>
      </w:r>
    </w:p>
    <w:p w14:paraId="2BC04C04" w14:textId="77777777" w:rsidR="00CC43B7" w:rsidRPr="00BC6544" w:rsidRDefault="00BA3C84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35021EA1" wp14:editId="2D5DDAC9">
            <wp:simplePos x="0" y="0"/>
            <wp:positionH relativeFrom="column">
              <wp:posOffset>4899760</wp:posOffset>
            </wp:positionH>
            <wp:positionV relativeFrom="paragraph">
              <wp:posOffset>313443</wp:posOffset>
            </wp:positionV>
            <wp:extent cx="1078865" cy="1365250"/>
            <wp:effectExtent l="0" t="0" r="6985" b="6350"/>
            <wp:wrapSquare wrapText="bothSides"/>
            <wp:docPr id="4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sz w:val="21"/>
          <w:szCs w:val="21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由绝缘介质隔开的两个同轴的金属圆筒构成圆柱形电容器，如图所示．试根据你学到的有关平行板电容器电容的知识，推测影响圆柱形电容器电容的因素有</w:t>
      </w:r>
      <w:r w:rsidRPr="00BC6544">
        <w:rPr>
          <w:rFonts w:ascii="Times New Roman" w:hAnsi="Times New Roman" w:hint="eastAsia"/>
          <w:sz w:val="21"/>
          <w:szCs w:val="21"/>
          <w:u w:val="single"/>
        </w:rPr>
        <w:t xml:space="preserve">                  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0B310F4C" w14:textId="77777777" w:rsidR="00CC43B7" w:rsidRPr="00BC6544" w:rsidRDefault="00502B8B" w:rsidP="00BA3C84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sz w:val="21"/>
          <w:szCs w:val="21"/>
        </w:rPr>
        <w:t>2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利用伏安法测量干电池的电动势和内阻，现有的器材为：</w:t>
      </w:r>
    </w:p>
    <w:p w14:paraId="742481EA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干电池：电动势约</w:t>
      </w:r>
      <w:r w:rsidRPr="00BC6544">
        <w:rPr>
          <w:rFonts w:ascii="Times New Roman" w:hAnsi="Times New Roman"/>
          <w:sz w:val="21"/>
          <w:szCs w:val="21"/>
        </w:rPr>
        <w:t>1.5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V</w:t>
      </w:r>
      <w:r w:rsidRPr="00BC6544">
        <w:rPr>
          <w:rFonts w:ascii="Times New Roman" w:hAnsi="Times New Roman"/>
          <w:sz w:val="21"/>
          <w:szCs w:val="21"/>
        </w:rPr>
        <w:t>，符号</w:t>
      </w:r>
      <w:r w:rsidRPr="00BC6544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049F11C3" wp14:editId="657916EA">
            <wp:extent cx="251460" cy="142875"/>
            <wp:effectExtent l="0" t="0" r="0" b="0"/>
            <wp:docPr id="4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3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8EDC3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电压表：量程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V</w:t>
      </w:r>
      <w:r w:rsidRPr="00BC6544">
        <w:rPr>
          <w:rFonts w:ascii="Times New Roman" w:hAnsi="Times New Roman"/>
          <w:sz w:val="21"/>
          <w:szCs w:val="21"/>
        </w:rPr>
        <w:t>，内阻</w:t>
      </w:r>
      <w:r w:rsidRPr="00BC6544">
        <w:rPr>
          <w:rFonts w:ascii="Times New Roman" w:hAnsi="Times New Roman"/>
          <w:sz w:val="21"/>
          <w:szCs w:val="21"/>
        </w:rPr>
        <w:t>998.3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Ω</w:t>
      </w:r>
      <w:r w:rsidRPr="00BC6544">
        <w:rPr>
          <w:rFonts w:ascii="Times New Roman" w:hAnsi="Times New Roman"/>
          <w:sz w:val="21"/>
          <w:szCs w:val="21"/>
        </w:rPr>
        <w:t>，符号</w:t>
      </w:r>
      <w:r w:rsidRPr="00BC6544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71710E3C" wp14:editId="193BFDF9">
            <wp:extent cx="359410" cy="142875"/>
            <wp:effectExtent l="0" t="0" r="0" b="0"/>
            <wp:docPr id="4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jpe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62025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电流表：量程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，符号</w:t>
      </w:r>
      <w:r w:rsidRPr="00BC6544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2D8AFBC5" wp14:editId="47E984E4">
            <wp:extent cx="359410" cy="142875"/>
            <wp:effectExtent l="0" t="0" r="0" b="0"/>
            <wp:docPr id="4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5.jpe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D7CD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滑动变阻器：最大阻值</w:t>
      </w:r>
      <w:r w:rsidRPr="00BC6544">
        <w:rPr>
          <w:rFonts w:ascii="Times New Roman" w:hAnsi="Times New Roman"/>
          <w:sz w:val="21"/>
          <w:szCs w:val="21"/>
        </w:rPr>
        <w:t>10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Ω</w:t>
      </w:r>
      <w:r w:rsidRPr="00BC6544">
        <w:rPr>
          <w:rFonts w:ascii="Times New Roman" w:hAnsi="Times New Roman"/>
          <w:sz w:val="21"/>
          <w:szCs w:val="21"/>
        </w:rPr>
        <w:t>，符号</w:t>
      </w:r>
      <w:r w:rsidRPr="00BC6544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49BEDE0" wp14:editId="4D019C6A">
            <wp:extent cx="433070" cy="142875"/>
            <wp:effectExtent l="0" t="0" r="0" b="0"/>
            <wp:docPr id="4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9B55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电阻箱：最大阻值</w:t>
      </w:r>
      <w:r w:rsidRPr="00BC6544">
        <w:rPr>
          <w:rFonts w:ascii="Times New Roman" w:hAnsi="Times New Roman"/>
          <w:sz w:val="21"/>
          <w:szCs w:val="21"/>
        </w:rPr>
        <w:t>99999.9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Ω</w:t>
      </w:r>
      <w:r w:rsidRPr="00BC6544">
        <w:rPr>
          <w:rFonts w:ascii="Times New Roman" w:hAnsi="Times New Roman"/>
          <w:sz w:val="21"/>
          <w:szCs w:val="21"/>
        </w:rPr>
        <w:t>，符号</w:t>
      </w:r>
      <w:r w:rsidRPr="00BC6544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51DA79E1" wp14:editId="458291BE">
            <wp:extent cx="394335" cy="142875"/>
            <wp:effectExtent l="0" t="0" r="0" b="0"/>
            <wp:docPr id="4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7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DD246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单刀单掷开关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个，符号</w:t>
      </w:r>
      <w:r w:rsidRPr="00BC6544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3D1DFA2B" wp14:editId="42131CC9">
            <wp:extent cx="285750" cy="108585"/>
            <wp:effectExtent l="0" t="0" r="0" b="0"/>
            <wp:docPr id="5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8.jpe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A714" w14:textId="77777777" w:rsidR="00CC43B7" w:rsidRPr="00BC6544" w:rsidRDefault="00BA3C84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72442AB3" wp14:editId="3C271382">
            <wp:simplePos x="0" y="0"/>
            <wp:positionH relativeFrom="column">
              <wp:posOffset>4701747</wp:posOffset>
            </wp:positionH>
            <wp:positionV relativeFrom="paragraph">
              <wp:posOffset>-322831</wp:posOffset>
            </wp:positionV>
            <wp:extent cx="1365250" cy="1187450"/>
            <wp:effectExtent l="0" t="0" r="6350" b="0"/>
            <wp:wrapSquare wrapText="bothSides"/>
            <wp:docPr id="5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9.jpe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导线若干</w:t>
      </w:r>
    </w:p>
    <w:p w14:paraId="2A7E6BC1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</w:p>
    <w:p w14:paraId="4EF89B83" w14:textId="77777777" w:rsidR="00CC43B7" w:rsidRPr="00BC6544" w:rsidRDefault="00502B8B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①</w:t>
      </w:r>
      <w:r w:rsidRPr="00BC6544">
        <w:rPr>
          <w:rFonts w:ascii="Times New Roman" w:hAnsi="Times New Roman"/>
          <w:sz w:val="21"/>
          <w:szCs w:val="21"/>
        </w:rPr>
        <w:t>设计测量电源电动势和内阻的电路并将它画在指定的方框内．要求在图中标出电压表、电流表的接线柱的正负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3272C69C" w14:textId="77777777" w:rsidR="00CC43B7" w:rsidRPr="00BC6544" w:rsidRDefault="00502B8B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lastRenderedPageBreak/>
        <w:t>②</w:t>
      </w:r>
      <w:r w:rsidRPr="00BC6544">
        <w:rPr>
          <w:rFonts w:ascii="Times New Roman" w:hAnsi="Times New Roman"/>
          <w:sz w:val="21"/>
          <w:szCs w:val="21"/>
        </w:rPr>
        <w:t>为了满足本实验要求并保证实验的精确度，电压表量程应扩大为原量程的</w:t>
      </w:r>
      <w:r w:rsidRPr="00BC6544">
        <w:rPr>
          <w:rFonts w:ascii="Times New Roman" w:hAnsi="Times New Roman" w:hint="eastAsia"/>
          <w:sz w:val="21"/>
          <w:szCs w:val="21"/>
          <w:u w:val="single"/>
        </w:rPr>
        <w:t xml:space="preserve">                  </w:t>
      </w:r>
      <w:r w:rsidRPr="00BC6544">
        <w:rPr>
          <w:rFonts w:ascii="Times New Roman" w:hAnsi="Times New Roman" w:hint="eastAsia"/>
          <w:sz w:val="21"/>
          <w:szCs w:val="21"/>
        </w:rPr>
        <w:t>倍</w:t>
      </w:r>
      <w:r w:rsidRPr="00BC6544">
        <w:rPr>
          <w:rFonts w:ascii="Times New Roman" w:hAnsi="Times New Roman"/>
          <w:sz w:val="21"/>
          <w:szCs w:val="21"/>
        </w:rPr>
        <w:t>，电阻箱的阻值应为</w:t>
      </w:r>
      <w:r w:rsidRPr="00BC6544">
        <w:rPr>
          <w:rFonts w:ascii="Times New Roman" w:hAnsi="Times New Roman" w:hint="eastAsia"/>
          <w:sz w:val="21"/>
          <w:szCs w:val="21"/>
          <w:u w:val="single"/>
        </w:rPr>
        <w:t xml:space="preserve">                  </w:t>
      </w:r>
      <w:r w:rsidRPr="00BC6544">
        <w:rPr>
          <w:rFonts w:ascii="Times New Roman" w:hAnsi="Times New Roman"/>
          <w:sz w:val="21"/>
          <w:szCs w:val="21"/>
        </w:rPr>
        <w:t>Ω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783A163A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【答案】（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）</w:t>
      </w:r>
      <w:r w:rsidRPr="00BC6544">
        <w:rPr>
          <w:rFonts w:ascii="Times New Roman" w:hAnsi="Times New Roman"/>
          <w:i/>
          <w:sz w:val="21"/>
          <w:szCs w:val="21"/>
        </w:rPr>
        <w:t>H</w:t>
      </w:r>
      <w:r w:rsidRPr="00BC6544">
        <w:rPr>
          <w:rFonts w:ascii="Times New Roman" w:hAnsi="Times New Roman"/>
          <w:sz w:val="21"/>
          <w:szCs w:val="21"/>
        </w:rPr>
        <w:t>，</w:t>
      </w:r>
      <w:r w:rsidRPr="00BC6544">
        <w:rPr>
          <w:rFonts w:ascii="Times New Roman" w:hAnsi="Times New Roman" w:hint="eastAsia"/>
          <w:i/>
          <w:sz w:val="21"/>
          <w:szCs w:val="21"/>
        </w:rPr>
        <w:t>R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，</w:t>
      </w:r>
      <w:r w:rsidRPr="00BC6544">
        <w:rPr>
          <w:rFonts w:ascii="Times New Roman" w:hAnsi="Times New Roman" w:hint="eastAsia"/>
          <w:i/>
          <w:sz w:val="21"/>
          <w:szCs w:val="21"/>
        </w:rPr>
        <w:t>R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，</w:t>
      </w:r>
      <w:r w:rsidRPr="00BC6544">
        <w:rPr>
          <w:rFonts w:ascii="Times New Roman" w:hAnsi="Times New Roman"/>
          <w:i/>
          <w:sz w:val="21"/>
          <w:szCs w:val="21"/>
        </w:rPr>
        <w:t>ε</w:t>
      </w:r>
      <w:r w:rsidRPr="00BC6544">
        <w:rPr>
          <w:rFonts w:ascii="Times New Roman" w:hAnsi="Times New Roman"/>
          <w:sz w:val="21"/>
          <w:szCs w:val="21"/>
        </w:rPr>
        <w:t>（正对面积、板间距离、板极间的介质）；</w:t>
      </w:r>
    </w:p>
    <w:p w14:paraId="67739AD1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）</w:t>
      </w:r>
      <w:r w:rsidRPr="00BC6544">
        <w:rPr>
          <w:rFonts w:ascii="宋体" w:hAnsi="宋体" w:hint="eastAsia"/>
          <w:sz w:val="21"/>
          <w:szCs w:val="21"/>
        </w:rPr>
        <w:t>①</w:t>
      </w:r>
      <w:r w:rsidRPr="00BC6544">
        <w:rPr>
          <w:rFonts w:ascii="Times New Roman" w:hAnsi="Times New Roman"/>
          <w:sz w:val="21"/>
          <w:szCs w:val="21"/>
        </w:rPr>
        <w:t>如图所示；</w:t>
      </w:r>
      <w:r w:rsidRPr="00BC6544">
        <w:rPr>
          <w:rFonts w:ascii="宋体" w:hAnsi="宋体" w:hint="eastAsia"/>
          <w:sz w:val="21"/>
          <w:szCs w:val="21"/>
        </w:rPr>
        <w:t>②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；</w:t>
      </w:r>
      <w:r w:rsidRPr="00BC6544">
        <w:rPr>
          <w:rFonts w:ascii="Times New Roman" w:hAnsi="Times New Roman"/>
          <w:sz w:val="21"/>
          <w:szCs w:val="21"/>
        </w:rPr>
        <w:t>998.3</w:t>
      </w:r>
      <w:r w:rsidRPr="00BC6544">
        <w:rPr>
          <w:rFonts w:ascii="Times New Roman" w:hAnsi="Times New Roman"/>
          <w:sz w:val="21"/>
          <w:szCs w:val="21"/>
        </w:rPr>
        <w:t>．</w:t>
      </w:r>
    </w:p>
    <w:p w14:paraId="5907258E" w14:textId="1485E8FF" w:rsidR="00CC43B7" w:rsidRPr="00BC6544" w:rsidRDefault="00F360F2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6432" behindDoc="0" locked="0" layoutInCell="1" allowOverlap="1" wp14:anchorId="42242D15" wp14:editId="7FC89885">
            <wp:simplePos x="0" y="0"/>
            <wp:positionH relativeFrom="column">
              <wp:posOffset>4465993</wp:posOffset>
            </wp:positionH>
            <wp:positionV relativeFrom="paragraph">
              <wp:posOffset>639473</wp:posOffset>
            </wp:positionV>
            <wp:extent cx="1581785" cy="467995"/>
            <wp:effectExtent l="0" t="0" r="0" b="8255"/>
            <wp:wrapSquare wrapText="bothSides"/>
            <wp:docPr id="5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0.jpe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23</w:t>
      </w:r>
      <w:r w:rsidRPr="00BC6544">
        <w:rPr>
          <w:rFonts w:ascii="Times New Roman" w:hAnsi="Times New Roman" w:hint="eastAsia"/>
          <w:sz w:val="21"/>
          <w:szCs w:val="21"/>
        </w:rPr>
        <w:t>．（</w:t>
      </w:r>
      <w:r w:rsidRPr="00BC6544">
        <w:rPr>
          <w:rFonts w:ascii="Times New Roman" w:hAnsi="Times New Roman" w:hint="eastAsia"/>
          <w:sz w:val="21"/>
          <w:szCs w:val="21"/>
        </w:rPr>
        <w:t>2007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宁夏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23</w:t>
      </w:r>
      <w:r w:rsidRPr="00BC6544">
        <w:rPr>
          <w:rFonts w:ascii="Times New Roman" w:hAnsi="Times New Roman" w:hint="eastAsia"/>
          <w:sz w:val="21"/>
          <w:szCs w:val="21"/>
        </w:rPr>
        <w:t>）（</w:t>
      </w:r>
      <w:r w:rsidRPr="00BC6544">
        <w:rPr>
          <w:rFonts w:ascii="Times New Roman" w:hAnsi="Times New Roman" w:hint="eastAsia"/>
          <w:sz w:val="21"/>
          <w:szCs w:val="21"/>
        </w:rPr>
        <w:t>15</w:t>
      </w:r>
      <w:r w:rsidRPr="00BC6544">
        <w:rPr>
          <w:rFonts w:ascii="Times New Roman" w:hAnsi="Times New Roman" w:hint="eastAsia"/>
          <w:sz w:val="21"/>
          <w:szCs w:val="21"/>
        </w:rPr>
        <w:t>分）</w:t>
      </w:r>
      <w:r w:rsidRPr="00BC6544">
        <w:rPr>
          <w:rFonts w:ascii="Times New Roman" w:hAnsi="Times New Roman"/>
          <w:sz w:val="21"/>
          <w:szCs w:val="21"/>
        </w:rPr>
        <w:t>倾斜雪道的长为</w:t>
      </w:r>
      <w:r w:rsidRPr="00BC6544">
        <w:rPr>
          <w:rFonts w:ascii="Times New Roman" w:hAnsi="Times New Roman"/>
          <w:sz w:val="21"/>
          <w:szCs w:val="21"/>
        </w:rPr>
        <w:t>25</w:t>
      </w:r>
      <w:r w:rsidR="00F1089C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，顶端高为</w:t>
      </w:r>
      <w:r w:rsidRPr="00BC6544">
        <w:rPr>
          <w:rFonts w:ascii="Times New Roman" w:hAnsi="Times New Roman"/>
          <w:sz w:val="21"/>
          <w:szCs w:val="21"/>
        </w:rPr>
        <w:t>15</w:t>
      </w:r>
      <w:r w:rsidR="00F1089C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，下端经过一小段圆弧过渡后与很长的水平雪道相接，如图所示．一滑雪运动员在倾斜雪道的顶端以水平速度</w:t>
      </w:r>
      <w:r w:rsidRPr="00BC6544">
        <w:rPr>
          <w:rFonts w:ascii="Book Antiqua" w:hAnsi="Book Antiqua"/>
          <w:i/>
          <w:iCs/>
        </w:rPr>
        <w:t>v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0</w:t>
      </w:r>
      <w:r w:rsidRPr="00BC6544">
        <w:rPr>
          <w:rFonts w:ascii="Times New Roman" w:hAnsi="Times New Roman" w:hint="eastAsia"/>
          <w:sz w:val="21"/>
          <w:szCs w:val="21"/>
        </w:rPr>
        <w:t>=8</w:t>
      </w:r>
      <w:r w:rsidR="00F1089C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 w:hint="eastAsia"/>
          <w:sz w:val="21"/>
          <w:szCs w:val="21"/>
        </w:rPr>
        <w:t>m/s</w:t>
      </w:r>
      <w:r w:rsidRPr="00BC6544">
        <w:rPr>
          <w:rFonts w:ascii="Times New Roman" w:hAnsi="Times New Roman"/>
          <w:sz w:val="21"/>
          <w:szCs w:val="21"/>
        </w:rPr>
        <w:t>飞出．在落到倾斜雪道上时，运动员靠改变姿势进行缓冲使自己只保留沿斜面的分速度而不弹起．除缓冲过程外运动员可视为质点，过渡圆弧光滑，其长度可忽略．设滑雪板与雪道的动摩擦因数</w:t>
      </w:r>
      <w:r w:rsidRPr="00BC6544">
        <w:rPr>
          <w:rFonts w:ascii="Times New Roman" w:hAnsi="Times New Roman"/>
          <w:i/>
          <w:iCs/>
          <w:sz w:val="21"/>
          <w:szCs w:val="21"/>
        </w:rPr>
        <w:t>μ</w:t>
      </w:r>
      <w:r w:rsidRPr="00BC6544">
        <w:rPr>
          <w:rFonts w:ascii="Times New Roman" w:hAnsi="Times New Roman"/>
          <w:sz w:val="21"/>
          <w:szCs w:val="21"/>
        </w:rPr>
        <w:t>=0.2</w:t>
      </w:r>
      <w:r w:rsidRPr="00BC6544">
        <w:rPr>
          <w:rFonts w:ascii="Times New Roman" w:hAnsi="Times New Roman"/>
          <w:sz w:val="21"/>
          <w:szCs w:val="21"/>
        </w:rPr>
        <w:t>，求运动员在水平雪道上滑行的距离（取</w:t>
      </w:r>
      <w:r w:rsidR="00E83F94" w:rsidRPr="00E83F94">
        <w:rPr>
          <w:rFonts w:ascii="Times New Roman" w:hAnsi="Times New Roman" w:hint="eastAsia"/>
          <w:i/>
          <w:iCs/>
          <w:sz w:val="21"/>
          <w:szCs w:val="21"/>
        </w:rPr>
        <w:t>g</w:t>
      </w:r>
      <w:r w:rsidR="00E83F94">
        <w:rPr>
          <w:rFonts w:ascii="Times New Roman" w:hAnsi="Times New Roman" w:hint="eastAsia"/>
          <w:sz w:val="21"/>
          <w:szCs w:val="21"/>
        </w:rPr>
        <w:t>=10 m/s</w:t>
      </w:r>
      <w:r w:rsidR="00E83F94" w:rsidRPr="00E83F94">
        <w:rPr>
          <w:rFonts w:ascii="Times New Roman" w:hAnsi="Times New Roman" w:hint="eastAsia"/>
          <w:sz w:val="21"/>
          <w:szCs w:val="21"/>
          <w:vertAlign w:val="superscript"/>
        </w:rPr>
        <w:t>2</w:t>
      </w:r>
      <w:r w:rsidR="00E83F9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0238AC6E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74.8</w:t>
      </w:r>
      <w:r w:rsidR="00235AE1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．</w:t>
      </w:r>
    </w:p>
    <w:p w14:paraId="533BA464" w14:textId="77777777" w:rsidR="00CC43B7" w:rsidRPr="00BC6544" w:rsidRDefault="00F360F2" w:rsidP="007D22E4">
      <w:pPr>
        <w:spacing w:line="312" w:lineRule="auto"/>
        <w:ind w:leftChars="-200" w:left="-20" w:hanging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2A340762" wp14:editId="290BF947">
            <wp:simplePos x="0" y="0"/>
            <wp:positionH relativeFrom="column">
              <wp:posOffset>4615019</wp:posOffset>
            </wp:positionH>
            <wp:positionV relativeFrom="paragraph">
              <wp:posOffset>72390</wp:posOffset>
            </wp:positionV>
            <wp:extent cx="1512570" cy="1330325"/>
            <wp:effectExtent l="0" t="0" r="0" b="3175"/>
            <wp:wrapSquare wrapText="bothSides"/>
            <wp:docPr id="6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1.jpe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24</w:t>
      </w:r>
      <w:r w:rsidRPr="00BC6544">
        <w:rPr>
          <w:rFonts w:ascii="Times New Roman" w:hAnsi="Times New Roman" w:hint="eastAsia"/>
          <w:sz w:val="21"/>
          <w:szCs w:val="21"/>
        </w:rPr>
        <w:t>．（</w:t>
      </w:r>
      <w:r w:rsidRPr="00BC6544">
        <w:rPr>
          <w:rFonts w:ascii="Times New Roman" w:hAnsi="Times New Roman" w:hint="eastAsia"/>
          <w:sz w:val="21"/>
          <w:szCs w:val="21"/>
        </w:rPr>
        <w:t>2007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宁夏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24</w:t>
      </w:r>
      <w:r w:rsidRPr="00BC6544">
        <w:rPr>
          <w:rFonts w:ascii="Times New Roman" w:hAnsi="Times New Roman" w:hint="eastAsia"/>
          <w:sz w:val="21"/>
          <w:szCs w:val="21"/>
        </w:rPr>
        <w:t>）（</w:t>
      </w:r>
      <w:r w:rsidRPr="00BC6544">
        <w:rPr>
          <w:rFonts w:ascii="Times New Roman" w:hAnsi="Times New Roman" w:hint="eastAsia"/>
          <w:sz w:val="21"/>
          <w:szCs w:val="21"/>
        </w:rPr>
        <w:t>17</w:t>
      </w:r>
      <w:r w:rsidRPr="00BC6544">
        <w:rPr>
          <w:rFonts w:ascii="Times New Roman" w:hAnsi="Times New Roman" w:hint="eastAsia"/>
          <w:sz w:val="21"/>
          <w:szCs w:val="21"/>
        </w:rPr>
        <w:t>分）</w:t>
      </w:r>
      <w:r w:rsidRPr="00BC6544">
        <w:rPr>
          <w:rFonts w:ascii="Times New Roman" w:hAnsi="Times New Roman"/>
          <w:sz w:val="21"/>
          <w:szCs w:val="21"/>
        </w:rPr>
        <w:t>在半径为</w:t>
      </w:r>
      <w:r w:rsidRPr="00BC6544">
        <w:rPr>
          <w:rFonts w:ascii="Times New Roman" w:hAnsi="Times New Roman"/>
          <w:i/>
          <w:sz w:val="21"/>
          <w:szCs w:val="21"/>
        </w:rPr>
        <w:t>R</w:t>
      </w:r>
      <w:r w:rsidRPr="00BC6544">
        <w:rPr>
          <w:rFonts w:ascii="Times New Roman" w:hAnsi="Times New Roman"/>
          <w:sz w:val="21"/>
          <w:szCs w:val="21"/>
        </w:rPr>
        <w:t>的半圆形区域中有一匀强磁场，磁场的方向垂直于纸面，磁感应强度为</w:t>
      </w:r>
      <w:r w:rsidRPr="00BC6544">
        <w:rPr>
          <w:rFonts w:ascii="Times New Roman" w:hAnsi="Times New Roman"/>
          <w:i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．一质量为</w:t>
      </w:r>
      <w:r w:rsidRPr="00BC6544">
        <w:rPr>
          <w:rFonts w:ascii="Times New Roman" w:hAnsi="Times New Roman"/>
          <w:i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，带有电量</w:t>
      </w:r>
      <w:r w:rsidRPr="00BC6544">
        <w:rPr>
          <w:rFonts w:ascii="Times New Roman" w:hAnsi="Times New Roman"/>
          <w:i/>
          <w:sz w:val="21"/>
          <w:szCs w:val="21"/>
        </w:rPr>
        <w:t>q</w:t>
      </w:r>
      <w:r w:rsidRPr="00BC6544">
        <w:rPr>
          <w:rFonts w:ascii="Times New Roman" w:hAnsi="Times New Roman"/>
          <w:sz w:val="21"/>
          <w:szCs w:val="21"/>
        </w:rPr>
        <w:t>的粒子以一定的速度沿垂直于半圆直径</w:t>
      </w:r>
      <w:r w:rsidRPr="00BC6544">
        <w:rPr>
          <w:rFonts w:ascii="Times New Roman" w:hAnsi="Times New Roman"/>
          <w:i/>
          <w:iCs/>
          <w:sz w:val="21"/>
          <w:szCs w:val="21"/>
        </w:rPr>
        <w:t>AD</w:t>
      </w:r>
      <w:r w:rsidRPr="00BC6544">
        <w:rPr>
          <w:rFonts w:ascii="Times New Roman" w:hAnsi="Times New Roman"/>
          <w:sz w:val="21"/>
          <w:szCs w:val="21"/>
        </w:rPr>
        <w:t>方向经</w:t>
      </w:r>
      <w:r w:rsidRPr="00BC6544">
        <w:rPr>
          <w:rFonts w:ascii="Times New Roman" w:hAnsi="Times New Roman"/>
          <w:i/>
          <w:iCs/>
          <w:sz w:val="21"/>
          <w:szCs w:val="21"/>
        </w:rPr>
        <w:t>P</w:t>
      </w:r>
      <w:r w:rsidRPr="00BC6544">
        <w:rPr>
          <w:rFonts w:ascii="Times New Roman" w:hAnsi="Times New Roman"/>
          <w:sz w:val="21"/>
          <w:szCs w:val="21"/>
        </w:rPr>
        <w:t>点（</w:t>
      </w:r>
      <w:r w:rsidRPr="00BC6544">
        <w:rPr>
          <w:rFonts w:ascii="Times New Roman" w:hAnsi="Times New Roman"/>
          <w:sz w:val="21"/>
          <w:szCs w:val="21"/>
        </w:rPr>
        <w:t>AP=</w:t>
      </w:r>
      <w:r w:rsidRPr="00BC6544">
        <w:rPr>
          <w:rFonts w:ascii="Times New Roman" w:hAnsi="Times New Roman"/>
          <w:i/>
          <w:sz w:val="21"/>
          <w:szCs w:val="21"/>
        </w:rPr>
        <w:t>d</w:t>
      </w:r>
      <w:r w:rsidRPr="00BC6544">
        <w:rPr>
          <w:rFonts w:ascii="Times New Roman" w:hAnsi="Times New Roman"/>
          <w:sz w:val="21"/>
          <w:szCs w:val="21"/>
        </w:rPr>
        <w:t>）射入磁场（不计重力影响）．</w:t>
      </w:r>
    </w:p>
    <w:p w14:paraId="321E8585" w14:textId="77777777" w:rsidR="00CC43B7" w:rsidRPr="00BC6544" w:rsidRDefault="00502B8B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）如果粒子恰好从</w:t>
      </w:r>
      <w:r w:rsidRPr="00BC6544">
        <w:rPr>
          <w:rFonts w:ascii="Times New Roman" w:hAnsi="Times New Roman"/>
          <w:i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点射出磁场，求入射粒子的速度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57F50D17" w14:textId="77777777" w:rsidR="00CC43B7" w:rsidRPr="00BC6544" w:rsidRDefault="00502B8B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）如果粒子经纸面内</w:t>
      </w:r>
      <w:r w:rsidRPr="00BC6544">
        <w:rPr>
          <w:rFonts w:ascii="Times New Roman" w:hAnsi="Times New Roman"/>
          <w:i/>
          <w:iCs/>
          <w:sz w:val="21"/>
          <w:szCs w:val="21"/>
        </w:rPr>
        <w:t>Q</w:t>
      </w:r>
      <w:r w:rsidRPr="00BC6544">
        <w:rPr>
          <w:rFonts w:ascii="Times New Roman" w:hAnsi="Times New Roman"/>
          <w:sz w:val="21"/>
          <w:szCs w:val="21"/>
        </w:rPr>
        <w:t>点从磁场中射出，出射方向与半圆在</w:t>
      </w:r>
      <w:r w:rsidRPr="00BC6544">
        <w:rPr>
          <w:rFonts w:ascii="Times New Roman" w:hAnsi="Times New Roman"/>
          <w:i/>
          <w:iCs/>
          <w:sz w:val="21"/>
          <w:szCs w:val="21"/>
        </w:rPr>
        <w:t>Q</w:t>
      </w:r>
      <w:r w:rsidRPr="00BC6544">
        <w:rPr>
          <w:rFonts w:ascii="Times New Roman" w:hAnsi="Times New Roman"/>
          <w:sz w:val="21"/>
          <w:szCs w:val="21"/>
        </w:rPr>
        <w:t>点切线的夹角为</w:t>
      </w:r>
      <w:r w:rsidRPr="00BC6544">
        <w:rPr>
          <w:rFonts w:ascii="Times New Roman" w:hAnsi="Times New Roman"/>
          <w:i/>
          <w:iCs/>
          <w:sz w:val="21"/>
          <w:szCs w:val="21"/>
        </w:rPr>
        <w:t>φ</w:t>
      </w:r>
      <w:r w:rsidRPr="00BC6544">
        <w:rPr>
          <w:rFonts w:ascii="Times New Roman" w:hAnsi="Times New Roman"/>
          <w:sz w:val="21"/>
          <w:szCs w:val="21"/>
        </w:rPr>
        <w:t>（如图）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求入射粒子的速度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6F041A06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="00625BE3" w:rsidRPr="00BC6544">
        <w:rPr>
          <w:rFonts w:ascii="Times New Roman" w:hAnsi="Times New Roman"/>
          <w:position w:val="-24"/>
          <w:sz w:val="21"/>
          <w:szCs w:val="21"/>
        </w:rPr>
        <w:object w:dxaOrig="819" w:dyaOrig="621" w14:anchorId="4B66EC9A">
          <v:shape id="_x0000_i1034" type="#_x0000_t75" style="width:40.35pt;height:31.65pt" o:ole="">
            <v:imagedata r:id="rId40" o:title=""/>
          </v:shape>
          <o:OLEObject Type="Embed" ProgID="Equation.DSMT4" ShapeID="_x0000_i1034" DrawAspect="Content" ObjectID="_1800952575" r:id="rId41"/>
        </w:object>
      </w:r>
      <w:r w:rsidRPr="00BC6544">
        <w:rPr>
          <w:rFonts w:ascii="Times New Roman" w:hAnsi="Times New Roman"/>
          <w:sz w:val="21"/>
          <w:szCs w:val="21"/>
        </w:rPr>
        <w:t>；</w:t>
      </w:r>
      <w:r w:rsidR="00625BE3" w:rsidRPr="00BC6544">
        <w:rPr>
          <w:rFonts w:ascii="Times New Roman" w:hAnsi="Times New Roman"/>
          <w:position w:val="-34"/>
          <w:sz w:val="21"/>
          <w:szCs w:val="21"/>
        </w:rPr>
        <w:object w:dxaOrig="2498" w:dyaOrig="758" w14:anchorId="468F9CEF">
          <v:shape id="_x0000_i1035" type="#_x0000_t75" style="width:124.65pt;height:37.45pt" o:ole="">
            <v:imagedata r:id="rId42" o:title=""/>
          </v:shape>
          <o:OLEObject Type="Embed" ProgID="Equation.DSMT4" ShapeID="_x0000_i1035" DrawAspect="Content" ObjectID="_1800952576" r:id="rId43"/>
        </w:object>
      </w:r>
      <w:r w:rsidRPr="00BC6544">
        <w:rPr>
          <w:rFonts w:ascii="Times New Roman" w:hAnsi="Times New Roman"/>
          <w:sz w:val="21"/>
          <w:szCs w:val="21"/>
        </w:rPr>
        <w:t>．</w:t>
      </w:r>
    </w:p>
    <w:p w14:paraId="0B673CE3" w14:textId="77777777" w:rsidR="00CC43B7" w:rsidRPr="00BC6544" w:rsidRDefault="00502B8B" w:rsidP="007D22E4">
      <w:pPr>
        <w:spacing w:line="312" w:lineRule="auto"/>
        <w:ind w:leftChars="-200" w:left="-285" w:hangingChars="74" w:hanging="155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30</w:t>
      </w:r>
      <w:r w:rsidRPr="00BC6544">
        <w:rPr>
          <w:rFonts w:ascii="Times New Roman" w:hAnsi="Times New Roman"/>
          <w:sz w:val="21"/>
          <w:szCs w:val="21"/>
        </w:rPr>
        <w:t>．物理选考题</w:t>
      </w:r>
    </w:p>
    <w:p w14:paraId="129788BD" w14:textId="77777777" w:rsidR="00CC43B7" w:rsidRPr="00BC6544" w:rsidRDefault="00F360F2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0E845BD6" wp14:editId="06C3E083">
            <wp:simplePos x="0" y="0"/>
            <wp:positionH relativeFrom="column">
              <wp:posOffset>4814011</wp:posOffset>
            </wp:positionH>
            <wp:positionV relativeFrom="paragraph">
              <wp:posOffset>6596</wp:posOffset>
            </wp:positionV>
            <wp:extent cx="1438910" cy="2088515"/>
            <wp:effectExtent l="0" t="0" r="8890" b="6985"/>
            <wp:wrapSquare wrapText="bothSides"/>
            <wp:docPr id="8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2.jpe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30A</w:t>
      </w:r>
      <w:r w:rsidRPr="00BC6544">
        <w:rPr>
          <w:rFonts w:ascii="Times New Roman" w:hAnsi="Times New Roman" w:hint="eastAsia"/>
          <w:sz w:val="21"/>
          <w:szCs w:val="21"/>
        </w:rPr>
        <w:t>．［选修</w:t>
      </w:r>
      <w:r w:rsidRPr="00BC6544">
        <w:rPr>
          <w:rFonts w:ascii="Times New Roman" w:hAnsi="Times New Roman" w:hint="eastAsia"/>
          <w:sz w:val="21"/>
          <w:szCs w:val="21"/>
        </w:rPr>
        <w:t>2-2</w:t>
      </w:r>
      <w:r w:rsidRPr="00BC6544">
        <w:rPr>
          <w:rFonts w:ascii="Times New Roman" w:hAnsi="Times New Roman" w:hint="eastAsia"/>
          <w:sz w:val="21"/>
          <w:szCs w:val="21"/>
        </w:rPr>
        <w:t>］（</w:t>
      </w:r>
      <w:r w:rsidRPr="00BC6544">
        <w:rPr>
          <w:rFonts w:ascii="Times New Roman" w:hAnsi="Times New Roman" w:hint="eastAsia"/>
          <w:sz w:val="21"/>
          <w:szCs w:val="21"/>
        </w:rPr>
        <w:t>15</w:t>
      </w:r>
      <w:r w:rsidRPr="00BC6544">
        <w:rPr>
          <w:rFonts w:ascii="Times New Roman" w:hAnsi="Times New Roman" w:hint="eastAsia"/>
          <w:sz w:val="21"/>
          <w:szCs w:val="21"/>
        </w:rPr>
        <w:t>分）</w:t>
      </w:r>
    </w:p>
    <w:p w14:paraId="5A657DF2" w14:textId="77777777" w:rsidR="00CC43B7" w:rsidRPr="00BC6544" w:rsidRDefault="00502B8B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sz w:val="21"/>
          <w:szCs w:val="21"/>
        </w:rPr>
        <w:t>2007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宁夏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30A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塔式起重机的结构如图所示．设机架重</w:t>
      </w:r>
      <w:r w:rsidRPr="00BC6544">
        <w:rPr>
          <w:rFonts w:ascii="Times New Roman" w:hAnsi="Times New Roman"/>
          <w:i/>
          <w:sz w:val="21"/>
          <w:szCs w:val="21"/>
        </w:rPr>
        <w:t>P</w:t>
      </w:r>
      <w:r w:rsidRPr="00BC6544">
        <w:rPr>
          <w:rFonts w:ascii="Times New Roman" w:hAnsi="Times New Roman"/>
          <w:sz w:val="21"/>
          <w:szCs w:val="21"/>
        </w:rPr>
        <w:t>=400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kN</w:t>
      </w:r>
      <w:r w:rsidRPr="00BC6544">
        <w:rPr>
          <w:rFonts w:ascii="Times New Roman" w:hAnsi="Times New Roman"/>
          <w:sz w:val="21"/>
          <w:szCs w:val="21"/>
        </w:rPr>
        <w:t>，悬臂长度为</w:t>
      </w:r>
      <w:r w:rsidRPr="00BC6544">
        <w:rPr>
          <w:rFonts w:ascii="Times New Roman" w:hAnsi="Times New Roman"/>
          <w:i/>
          <w:sz w:val="21"/>
          <w:szCs w:val="21"/>
        </w:rPr>
        <w:t>L</w:t>
      </w:r>
      <w:r w:rsidRPr="00BC6544">
        <w:rPr>
          <w:rFonts w:ascii="Times New Roman" w:hAnsi="Times New Roman"/>
          <w:sz w:val="21"/>
          <w:szCs w:val="21"/>
        </w:rPr>
        <w:t>=10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；平衡块重</w:t>
      </w:r>
      <w:r w:rsidRPr="00BC6544">
        <w:rPr>
          <w:rFonts w:ascii="Times New Roman" w:hAnsi="Times New Roman"/>
          <w:i/>
          <w:sz w:val="21"/>
          <w:szCs w:val="21"/>
        </w:rPr>
        <w:t>W</w:t>
      </w:r>
      <w:r w:rsidRPr="00BC6544">
        <w:rPr>
          <w:rFonts w:ascii="Times New Roman" w:hAnsi="Times New Roman"/>
          <w:sz w:val="21"/>
          <w:szCs w:val="21"/>
        </w:rPr>
        <w:t>=200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kN</w:t>
      </w:r>
      <w:r w:rsidRPr="00BC6544">
        <w:rPr>
          <w:rFonts w:ascii="Times New Roman" w:hAnsi="Times New Roman"/>
          <w:sz w:val="21"/>
          <w:szCs w:val="21"/>
        </w:rPr>
        <w:t>，平衡块与中心线</w:t>
      </w:r>
      <w:r w:rsidRPr="00BC6544">
        <w:rPr>
          <w:rFonts w:ascii="Times New Roman" w:hAnsi="Times New Roman"/>
          <w:i/>
          <w:sz w:val="21"/>
          <w:szCs w:val="21"/>
        </w:rPr>
        <w:t>OO</w:t>
      </w:r>
      <w:r w:rsidRPr="00BC6544">
        <w:rPr>
          <w:rFonts w:ascii="Times New Roman" w:hAnsi="Times New Roman" w:hint="eastAsia"/>
          <w:sz w:val="21"/>
          <w:szCs w:val="21"/>
        </w:rPr>
        <w:t>′</w:t>
      </w:r>
      <w:r w:rsidRPr="00BC6544">
        <w:rPr>
          <w:rFonts w:ascii="Times New Roman" w:hAnsi="Times New Roman"/>
          <w:sz w:val="21"/>
          <w:szCs w:val="21"/>
        </w:rPr>
        <w:t>的距离可在</w:t>
      </w:r>
      <w:r w:rsidRPr="00BC6544">
        <w:rPr>
          <w:rFonts w:ascii="Times New Roman" w:hAnsi="Times New Roman"/>
          <w:sz w:val="21"/>
          <w:szCs w:val="21"/>
        </w:rPr>
        <w:t>1</w:t>
      </w:r>
      <w:r w:rsidR="00235AE1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到</w:t>
      </w:r>
      <w:r w:rsidRPr="00BC6544">
        <w:rPr>
          <w:rFonts w:ascii="Times New Roman" w:hAnsi="Times New Roman"/>
          <w:sz w:val="21"/>
          <w:szCs w:val="21"/>
        </w:rPr>
        <w:t>6</w:t>
      </w:r>
      <w:r w:rsidR="00235AE1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间变化；轨道</w:t>
      </w:r>
      <w:r w:rsidRPr="00BC6544">
        <w:rPr>
          <w:rFonts w:ascii="Times New Roman" w:hAnsi="Times New Roman"/>
          <w:i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i/>
          <w:iCs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间的距离为</w:t>
      </w:r>
      <w:r w:rsidRPr="00BC6544">
        <w:rPr>
          <w:rFonts w:ascii="Times New Roman" w:hAnsi="Times New Roman"/>
          <w:sz w:val="21"/>
          <w:szCs w:val="21"/>
        </w:rPr>
        <w:t>4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029D8B1A" w14:textId="77777777" w:rsidR="00CC43B7" w:rsidRPr="00BC6544" w:rsidRDefault="00502B8B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sz w:val="21"/>
          <w:szCs w:val="21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当平衡块离中心线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且空载时，右侧轨道对轮子的作用力</w:t>
      </w:r>
      <w:r w:rsidR="00625BE3" w:rsidRPr="00BC6544">
        <w:rPr>
          <w:position w:val="-12"/>
        </w:rPr>
        <w:object w:dxaOrig="300" w:dyaOrig="362" w14:anchorId="2388A4CF">
          <v:shape id="_x0000_i1036" type="#_x0000_t75" style="width:15pt;height:17.9pt" o:ole="">
            <v:imagedata r:id="rId45" o:title=""/>
          </v:shape>
          <o:OLEObject Type="Embed" ProgID="Equation.DSMT4" ShapeID="_x0000_i1036" DrawAspect="Content" ObjectID="_1800952577" r:id="rId46"/>
        </w:object>
      </w:r>
      <w:r w:rsidRPr="00BC6544">
        <w:rPr>
          <w:rFonts w:ascii="Times New Roman" w:hAnsi="Times New Roman"/>
          <w:sz w:val="21"/>
          <w:szCs w:val="21"/>
        </w:rPr>
        <w:t>是左侧轨道对轮子作用力</w:t>
      </w:r>
      <w:r w:rsidR="00625BE3" w:rsidRPr="00BC6544">
        <w:rPr>
          <w:position w:val="-12"/>
        </w:rPr>
        <w:object w:dxaOrig="300" w:dyaOrig="362" w14:anchorId="4C275AE9">
          <v:shape id="_x0000_i1037" type="#_x0000_t75" style="width:15pt;height:17.9pt" o:ole="">
            <v:imagedata r:id="rId47" o:title=""/>
          </v:shape>
          <o:OLEObject Type="Embed" ProgID="Equation.DSMT4" ShapeID="_x0000_i1037" DrawAspect="Content" ObjectID="_1800952578" r:id="rId48"/>
        </w:object>
      </w:r>
      <w:r w:rsidRPr="00BC6544">
        <w:rPr>
          <w:rFonts w:ascii="Times New Roman" w:hAnsi="Times New Roman"/>
          <w:sz w:val="21"/>
          <w:szCs w:val="21"/>
        </w:rPr>
        <w:t>的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倍．问机架重心离中心线的距离是多少？</w:t>
      </w:r>
    </w:p>
    <w:p w14:paraId="70EE2448" w14:textId="77777777" w:rsidR="00CC43B7" w:rsidRPr="00BC6544" w:rsidRDefault="00502B8B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sz w:val="21"/>
          <w:szCs w:val="21"/>
        </w:rPr>
        <w:t>2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当起重机挂钩在离中心线</w:t>
      </w:r>
      <w:r w:rsidRPr="00BC6544">
        <w:rPr>
          <w:rFonts w:ascii="Times New Roman" w:hAnsi="Times New Roman"/>
          <w:i/>
          <w:sz w:val="21"/>
          <w:szCs w:val="21"/>
        </w:rPr>
        <w:t>OO</w:t>
      </w:r>
      <w:r w:rsidRPr="00BC6544">
        <w:rPr>
          <w:rFonts w:ascii="Times New Roman" w:hAnsi="Times New Roman" w:hint="eastAsia"/>
          <w:sz w:val="21"/>
          <w:szCs w:val="21"/>
        </w:rPr>
        <w:t>′</w:t>
      </w:r>
      <w:r w:rsidRPr="00BC6544">
        <w:rPr>
          <w:rFonts w:ascii="Times New Roman" w:hAnsi="Times New Roman"/>
        </w:rPr>
        <w:t>10 m</w:t>
      </w:r>
      <w:r w:rsidRPr="00BC6544">
        <w:rPr>
          <w:rFonts w:ascii="Times New Roman" w:hAnsi="Times New Roman"/>
          <w:sz w:val="21"/>
          <w:szCs w:val="21"/>
        </w:rPr>
        <w:t>处吊起重为</w:t>
      </w:r>
      <w:r w:rsidRPr="00BC6544">
        <w:rPr>
          <w:rFonts w:ascii="Times New Roman" w:hAnsi="Times New Roman"/>
          <w:i/>
          <w:iCs/>
          <w:sz w:val="21"/>
          <w:szCs w:val="21"/>
        </w:rPr>
        <w:t>G</w:t>
      </w:r>
      <w:r w:rsidRPr="00BC6544">
        <w:rPr>
          <w:rFonts w:ascii="Times New Roman" w:hAnsi="Times New Roman"/>
          <w:sz w:val="21"/>
          <w:szCs w:val="21"/>
        </w:rPr>
        <w:t>=100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kN</w:t>
      </w:r>
      <w:r w:rsidRPr="00BC6544">
        <w:rPr>
          <w:rFonts w:ascii="Times New Roman" w:hAnsi="Times New Roman"/>
          <w:sz w:val="21"/>
          <w:szCs w:val="21"/>
        </w:rPr>
        <w:t>的重物时，平衡块离</w:t>
      </w:r>
      <w:r w:rsidRPr="00BC6544">
        <w:rPr>
          <w:rFonts w:ascii="Times New Roman" w:hAnsi="Times New Roman"/>
          <w:i/>
          <w:sz w:val="21"/>
          <w:szCs w:val="21"/>
        </w:rPr>
        <w:t>OO</w:t>
      </w:r>
      <w:r w:rsidRPr="00BC6544">
        <w:rPr>
          <w:rFonts w:ascii="Times New Roman" w:hAnsi="Times New Roman" w:hint="eastAsia"/>
          <w:sz w:val="21"/>
          <w:szCs w:val="21"/>
        </w:rPr>
        <w:t>′</w:t>
      </w:r>
      <w:r w:rsidRPr="00BC6544">
        <w:rPr>
          <w:rFonts w:ascii="Times New Roman" w:hAnsi="Times New Roman"/>
          <w:sz w:val="21"/>
          <w:szCs w:val="21"/>
        </w:rPr>
        <w:t>的距离为</w:t>
      </w:r>
      <w:r w:rsidRPr="00BC6544">
        <w:rPr>
          <w:rFonts w:ascii="Times New Roman" w:hAnsi="Times New Roman"/>
          <w:sz w:val="21"/>
          <w:szCs w:val="21"/>
        </w:rPr>
        <w:t>6</w:t>
      </w:r>
      <w:r w:rsidR="00F1089C"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m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问此时轨道</w:t>
      </w:r>
      <w:r w:rsidRPr="00BC6544">
        <w:rPr>
          <w:rFonts w:ascii="Times New Roman" w:hAnsi="Times New Roman"/>
          <w:i/>
          <w:iCs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对轮子的作用力</w:t>
      </w:r>
      <w:r w:rsidRPr="00BC6544">
        <w:rPr>
          <w:rFonts w:ascii="Times New Roman" w:hAnsi="Times New Roman" w:hint="eastAsia"/>
          <w:i/>
          <w:sz w:val="21"/>
          <w:szCs w:val="21"/>
        </w:rPr>
        <w:t>F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B</w:t>
      </w:r>
      <w:r w:rsidRPr="00BC6544">
        <w:rPr>
          <w:rFonts w:ascii="Times New Roman" w:hAnsi="Times New Roman"/>
          <w:sz w:val="21"/>
          <w:szCs w:val="21"/>
        </w:rPr>
        <w:t>是多少？</w:t>
      </w:r>
    </w:p>
    <w:p w14:paraId="7AF2D511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．（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1.5m</w:t>
      </w:r>
      <w:r w:rsidRPr="00BC6544">
        <w:rPr>
          <w:rFonts w:ascii="Times New Roman" w:hAnsi="Times New Roman"/>
          <w:sz w:val="21"/>
          <w:szCs w:val="21"/>
        </w:rPr>
        <w:t>；（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50kN</w:t>
      </w:r>
      <w:r w:rsidRPr="00BC6544">
        <w:rPr>
          <w:rFonts w:ascii="Times New Roman" w:hAnsi="Times New Roman"/>
          <w:sz w:val="21"/>
          <w:szCs w:val="21"/>
        </w:rPr>
        <w:t>．</w:t>
      </w:r>
    </w:p>
    <w:p w14:paraId="50E4E822" w14:textId="77777777" w:rsidR="00F1089C" w:rsidRPr="00BC6544" w:rsidRDefault="00F1089C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</w:p>
    <w:p w14:paraId="78AA3D09" w14:textId="77777777" w:rsidR="00CC43B7" w:rsidRPr="00BC6544" w:rsidRDefault="00502B8B" w:rsidP="007D22E4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30B</w:t>
      </w:r>
      <w:r w:rsidRPr="00BC6544">
        <w:rPr>
          <w:rFonts w:ascii="Times New Roman" w:hAnsi="Times New Roman" w:hint="eastAsia"/>
          <w:sz w:val="21"/>
          <w:szCs w:val="21"/>
        </w:rPr>
        <w:t>．［选修</w:t>
      </w:r>
      <w:r w:rsidRPr="00BC6544">
        <w:rPr>
          <w:rFonts w:ascii="Times New Roman" w:hAnsi="Times New Roman" w:hint="eastAsia"/>
          <w:sz w:val="21"/>
          <w:szCs w:val="21"/>
        </w:rPr>
        <w:t>3-3</w:t>
      </w:r>
      <w:r w:rsidRPr="00BC6544">
        <w:rPr>
          <w:rFonts w:ascii="Times New Roman" w:hAnsi="Times New Roman" w:hint="eastAsia"/>
          <w:sz w:val="21"/>
          <w:szCs w:val="21"/>
        </w:rPr>
        <w:t>］（</w:t>
      </w:r>
      <w:r w:rsidRPr="00BC6544">
        <w:rPr>
          <w:rFonts w:ascii="Times New Roman" w:hAnsi="Times New Roman" w:hint="eastAsia"/>
          <w:sz w:val="21"/>
          <w:szCs w:val="21"/>
        </w:rPr>
        <w:t>15</w:t>
      </w:r>
      <w:r w:rsidRPr="00BC6544">
        <w:rPr>
          <w:rFonts w:ascii="Times New Roman" w:hAnsi="Times New Roman" w:hint="eastAsia"/>
          <w:sz w:val="21"/>
          <w:szCs w:val="21"/>
        </w:rPr>
        <w:t>分）</w:t>
      </w:r>
    </w:p>
    <w:p w14:paraId="35F4768F" w14:textId="77777777" w:rsidR="00CC43B7" w:rsidRPr="00BC6544" w:rsidRDefault="00F360F2">
      <w:pPr>
        <w:spacing w:line="312" w:lineRule="auto"/>
        <w:ind w:firstLine="42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1CD781F3" wp14:editId="12A110EF">
            <wp:simplePos x="0" y="0"/>
            <wp:positionH relativeFrom="column">
              <wp:posOffset>4158852</wp:posOffset>
            </wp:positionH>
            <wp:positionV relativeFrom="paragraph">
              <wp:posOffset>93269</wp:posOffset>
            </wp:positionV>
            <wp:extent cx="2049780" cy="1365250"/>
            <wp:effectExtent l="0" t="0" r="7620" b="6350"/>
            <wp:wrapSquare wrapText="bothSides"/>
            <wp:docPr id="9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23.jpe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 w:hint="eastAsia"/>
          <w:sz w:val="21"/>
          <w:szCs w:val="21"/>
        </w:rPr>
        <w:t>（</w:t>
      </w:r>
      <w:r w:rsidRPr="00BC6544">
        <w:rPr>
          <w:rFonts w:ascii="Times New Roman" w:hAnsi="Times New Roman" w:hint="eastAsia"/>
          <w:sz w:val="21"/>
          <w:szCs w:val="21"/>
        </w:rPr>
        <w:t>2007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宁夏</w:t>
      </w:r>
      <w:r w:rsidRPr="00BC6544">
        <w:rPr>
          <w:rFonts w:ascii="Times New Roman" w:hAnsi="Times New Roman"/>
          <w:sz w:val="21"/>
          <w:szCs w:val="21"/>
        </w:rPr>
        <w:t>·</w:t>
      </w:r>
      <w:r w:rsidRPr="00BC6544">
        <w:rPr>
          <w:rFonts w:ascii="Times New Roman" w:hAnsi="Times New Roman" w:hint="eastAsia"/>
          <w:sz w:val="21"/>
          <w:szCs w:val="21"/>
        </w:rPr>
        <w:t>30B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如图所示，两个可导热的气缸竖直放置，它们的底部由一细管连通（忽略细管的容积）．两气缸各有一活塞，质量分别为</w:t>
      </w:r>
      <w:r w:rsidR="00F1089C" w:rsidRPr="00BC6544">
        <w:rPr>
          <w:rFonts w:ascii="Times New Roman" w:hAnsi="Times New Roman"/>
          <w:i/>
          <w:iCs/>
        </w:rPr>
        <w:t>m</w:t>
      </w:r>
      <w:r w:rsidR="00F1089C" w:rsidRPr="00BC6544">
        <w:rPr>
          <w:rFonts w:ascii="Times New Roman" w:hAnsi="Times New Roman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和</w:t>
      </w:r>
      <w:r w:rsidR="00F1089C" w:rsidRPr="00BC6544">
        <w:rPr>
          <w:rFonts w:ascii="Times New Roman" w:hAnsi="Times New Roman"/>
          <w:i/>
          <w:iCs/>
        </w:rPr>
        <w:t>m</w:t>
      </w:r>
      <w:r w:rsidR="00F1089C" w:rsidRPr="00BC6544">
        <w:rPr>
          <w:rFonts w:ascii="Times New Roman" w:hAnsi="Times New Roman" w:hint="eastAsia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，活塞与气缸壁无摩擦．活塞的下方为理想气体，上方为真空．当气体处于平衡状态时，两活塞位于同一高度</w:t>
      </w:r>
      <w:r w:rsidRPr="00BC6544">
        <w:rPr>
          <w:rFonts w:ascii="Times New Roman" w:hAnsi="Times New Roman"/>
          <w:i/>
          <w:iCs/>
          <w:sz w:val="21"/>
          <w:szCs w:val="21"/>
        </w:rPr>
        <w:t>h</w:t>
      </w:r>
      <w:r w:rsidRPr="00BC6544">
        <w:rPr>
          <w:rFonts w:ascii="Times New Roman" w:hAnsi="Times New Roman"/>
          <w:sz w:val="21"/>
          <w:szCs w:val="21"/>
        </w:rPr>
        <w:t>．（已知</w:t>
      </w:r>
      <w:r w:rsidR="00F1089C" w:rsidRPr="00BC6544">
        <w:rPr>
          <w:rFonts w:ascii="Times New Roman" w:hAnsi="Times New Roman"/>
          <w:i/>
          <w:iCs/>
        </w:rPr>
        <w:t>m</w:t>
      </w:r>
      <w:r w:rsidR="00F1089C" w:rsidRPr="00BC6544">
        <w:rPr>
          <w:rFonts w:ascii="Times New Roman" w:hAnsi="Times New Roman"/>
          <w:vertAlign w:val="subscript"/>
        </w:rPr>
        <w:t>1</w:t>
      </w:r>
      <w:r w:rsidR="00F1089C" w:rsidRPr="00BC6544">
        <w:rPr>
          <w:rFonts w:ascii="Times New Roman" w:hAnsi="Times New Roman" w:hint="eastAsia"/>
          <w:vertAlign w:val="subscript"/>
        </w:rPr>
        <w:t>=</w:t>
      </w:r>
      <w:r w:rsidR="00F1089C" w:rsidRPr="00BC6544">
        <w:rPr>
          <w:rFonts w:ascii="Times New Roman" w:hAnsi="Times New Roman"/>
          <w:i/>
          <w:iCs/>
        </w:rPr>
        <w:t xml:space="preserve"> </w:t>
      </w:r>
      <w:r w:rsidR="00F1089C" w:rsidRPr="00BC6544">
        <w:rPr>
          <w:rFonts w:ascii="Times New Roman" w:hAnsi="Times New Roman" w:hint="eastAsia"/>
        </w:rPr>
        <w:t>3</w:t>
      </w:r>
      <w:r w:rsidR="00F1089C" w:rsidRPr="00BC6544">
        <w:rPr>
          <w:rFonts w:ascii="Times New Roman" w:hAnsi="Times New Roman"/>
          <w:i/>
          <w:iCs/>
        </w:rPr>
        <w:t>m</w:t>
      </w:r>
      <w:r w:rsidRPr="00BC6544">
        <w:rPr>
          <w:rFonts w:ascii="Times New Roman" w:hAnsi="Times New Roman"/>
          <w:sz w:val="21"/>
          <w:szCs w:val="21"/>
        </w:rPr>
        <w:t>，</w:t>
      </w:r>
      <w:r w:rsidR="00F1089C" w:rsidRPr="00BC6544">
        <w:rPr>
          <w:rFonts w:ascii="Times New Roman" w:hAnsi="Times New Roman"/>
          <w:i/>
          <w:iCs/>
        </w:rPr>
        <w:t>m</w:t>
      </w:r>
      <w:r w:rsidR="00F1089C" w:rsidRPr="00BC6544">
        <w:rPr>
          <w:rFonts w:ascii="Times New Roman" w:hAnsi="Times New Roman"/>
          <w:vertAlign w:val="subscript"/>
        </w:rPr>
        <w:t>1</w:t>
      </w:r>
      <w:r w:rsidR="00F1089C" w:rsidRPr="00BC6544">
        <w:rPr>
          <w:rFonts w:ascii="Times New Roman" w:hAnsi="Times New Roman" w:hint="eastAsia"/>
        </w:rPr>
        <w:t>=2</w:t>
      </w:r>
      <w:r w:rsidR="00F1089C" w:rsidRPr="00BC6544">
        <w:rPr>
          <w:rFonts w:ascii="Times New Roman" w:hAnsi="Times New Roman"/>
          <w:i/>
          <w:iCs/>
        </w:rPr>
        <w:t>m</w:t>
      </w:r>
      <w:r w:rsidR="00F1089C" w:rsidRPr="00BC6544">
        <w:rPr>
          <w:rFonts w:ascii="Times New Roman" w:hAnsi="Times New Roman" w:hint="eastAsia"/>
        </w:rPr>
        <w:t>）</w:t>
      </w:r>
    </w:p>
    <w:p w14:paraId="7E752230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）在两活塞上同时各放一质量为</w:t>
      </w:r>
      <w:r w:rsidRPr="00BC6544">
        <w:rPr>
          <w:rFonts w:ascii="Times New Roman" w:hAnsi="Times New Roman"/>
          <w:i/>
          <w:sz w:val="21"/>
          <w:szCs w:val="21"/>
        </w:rPr>
        <w:t>m</w:t>
      </w:r>
      <w:r w:rsidRPr="00BC6544">
        <w:rPr>
          <w:rFonts w:ascii="Times New Roman" w:hAnsi="Times New Roman"/>
          <w:sz w:val="21"/>
          <w:szCs w:val="21"/>
        </w:rPr>
        <w:t>的物块，求气体再次达到平衡后两活塞的高度差（假定环境的温度始终保持为</w:t>
      </w:r>
      <w:r w:rsidRPr="00BC6544">
        <w:rPr>
          <w:rFonts w:ascii="Times New Roman" w:hAnsi="Times New Roman" w:hint="eastAsia"/>
          <w:i/>
          <w:sz w:val="21"/>
          <w:szCs w:val="21"/>
        </w:rPr>
        <w:t>T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0</w:t>
      </w:r>
      <w:r w:rsidRPr="00BC6544">
        <w:rPr>
          <w:rFonts w:ascii="Times New Roman" w:hAnsi="Times New Roman" w:hint="eastAsia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．</w:t>
      </w:r>
    </w:p>
    <w:p w14:paraId="6EAD8E43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）在达到上一问的终态后，环境温度由</w:t>
      </w:r>
      <w:r w:rsidRPr="00BC6544">
        <w:rPr>
          <w:rFonts w:ascii="Times New Roman" w:hAnsi="Times New Roman" w:hint="eastAsia"/>
          <w:i/>
          <w:sz w:val="21"/>
          <w:szCs w:val="21"/>
        </w:rPr>
        <w:t>T</w:t>
      </w:r>
      <w:r w:rsidRPr="00BC6544">
        <w:rPr>
          <w:rFonts w:ascii="Times New Roman" w:hAnsi="Times New Roman" w:hint="eastAsia"/>
          <w:sz w:val="21"/>
          <w:szCs w:val="21"/>
          <w:vertAlign w:val="subscript"/>
        </w:rPr>
        <w:t>0</w:t>
      </w:r>
      <w:r w:rsidRPr="00BC6544">
        <w:rPr>
          <w:rFonts w:ascii="Times New Roman" w:hAnsi="Times New Roman"/>
          <w:sz w:val="21"/>
          <w:szCs w:val="21"/>
        </w:rPr>
        <w:t>缓慢上升到</w:t>
      </w:r>
      <w:r w:rsidRPr="00BC6544">
        <w:rPr>
          <w:rFonts w:ascii="Times New Roman" w:hAnsi="Times New Roman"/>
          <w:i/>
          <w:sz w:val="21"/>
          <w:szCs w:val="21"/>
        </w:rPr>
        <w:t>T</w:t>
      </w:r>
      <w:r w:rsidRPr="00BC6544">
        <w:rPr>
          <w:rFonts w:ascii="Times New Roman" w:hAnsi="Times New Roman"/>
          <w:sz w:val="21"/>
          <w:szCs w:val="21"/>
        </w:rPr>
        <w:t>，试问在这个过程中，气体对活塞做了多少功？气体是吸收还是放出了热量？（假定在气体状态变化过程中，两物块均不会碰到气缸顶部．）</w:t>
      </w:r>
    </w:p>
    <w:p w14:paraId="13377FE0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lastRenderedPageBreak/>
        <w:t>【答案】</w:t>
      </w:r>
      <w:r w:rsidR="00625BE3" w:rsidRPr="00BC6544">
        <w:rPr>
          <w:rFonts w:ascii="Times New Roman" w:hAnsi="Times New Roman"/>
          <w:position w:val="-24"/>
          <w:sz w:val="21"/>
          <w:szCs w:val="21"/>
        </w:rPr>
        <w:object w:dxaOrig="682" w:dyaOrig="621" w14:anchorId="48136981">
          <v:shape id="_x0000_i1038" type="#_x0000_t75" style="width:34.55pt;height:31.65pt" o:ole="">
            <v:imagedata r:id="rId50" o:title=""/>
          </v:shape>
          <o:OLEObject Type="Embed" ProgID="Equation.DSMT4" ShapeID="_x0000_i1038" DrawAspect="Content" ObjectID="_1800952579" r:id="rId51"/>
        </w:object>
      </w:r>
      <w:r w:rsidRPr="00BC6544">
        <w:rPr>
          <w:rFonts w:ascii="Times New Roman" w:hAnsi="Times New Roman"/>
          <w:sz w:val="21"/>
          <w:szCs w:val="21"/>
        </w:rPr>
        <w:t>；</w:t>
      </w:r>
      <w:r w:rsidR="00625BE3" w:rsidRPr="00BC6544">
        <w:rPr>
          <w:rFonts w:ascii="Times New Roman" w:hAnsi="Times New Roman"/>
          <w:position w:val="-32"/>
          <w:sz w:val="21"/>
          <w:szCs w:val="21"/>
        </w:rPr>
        <w:object w:dxaOrig="1720" w:dyaOrig="758" w14:anchorId="2BC35B0C">
          <v:shape id="_x0000_i1039" type="#_x0000_t75" style="width:85.55pt;height:37.45pt" o:ole="">
            <v:imagedata r:id="rId52" o:title=""/>
          </v:shape>
          <o:OLEObject Type="Embed" ProgID="Equation.DSMT4" ShapeID="_x0000_i1039" DrawAspect="Content" ObjectID="_1800952580" r:id="rId53"/>
        </w:object>
      </w:r>
      <w:r w:rsidRPr="00BC6544">
        <w:rPr>
          <w:rFonts w:ascii="Times New Roman" w:hAnsi="Times New Roman"/>
          <w:sz w:val="21"/>
          <w:szCs w:val="21"/>
        </w:rPr>
        <w:t>，吸收热量．</w:t>
      </w:r>
    </w:p>
    <w:p w14:paraId="53317EA1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  <w:t>30C</w:t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．［选修</w:t>
      </w:r>
      <w:r w:rsidRPr="00BC6544">
        <w:rPr>
          <w:rFonts w:ascii="Times New Roman" w:hAnsi="Times New Roman"/>
          <w:sz w:val="21"/>
          <w:szCs w:val="21"/>
        </w:rPr>
        <w:t>3-4</w:t>
      </w:r>
      <w:r w:rsidRPr="00BC6544">
        <w:rPr>
          <w:rFonts w:ascii="Times New Roman" w:hAnsi="Times New Roman"/>
          <w:sz w:val="21"/>
          <w:szCs w:val="21"/>
        </w:rPr>
        <w:t>］（</w:t>
      </w:r>
      <w:r w:rsidRPr="00BC6544">
        <w:rPr>
          <w:rFonts w:ascii="Times New Roman" w:hAnsi="Times New Roman"/>
          <w:sz w:val="21"/>
          <w:szCs w:val="21"/>
        </w:rPr>
        <w:t>15</w:t>
      </w:r>
      <w:r w:rsidRPr="00BC6544">
        <w:rPr>
          <w:rFonts w:ascii="Times New Roman" w:hAnsi="Times New Roman"/>
          <w:sz w:val="21"/>
          <w:szCs w:val="21"/>
        </w:rPr>
        <w:t>分）</w:t>
      </w:r>
    </w:p>
    <w:p w14:paraId="2CD3C08E" w14:textId="77777777" w:rsidR="00CC43B7" w:rsidRPr="00BC6544" w:rsidRDefault="00F360F2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70528" behindDoc="0" locked="0" layoutInCell="1" allowOverlap="1" wp14:anchorId="0088A565" wp14:editId="153DB27D">
            <wp:simplePos x="0" y="0"/>
            <wp:positionH relativeFrom="column">
              <wp:posOffset>2923730</wp:posOffset>
            </wp:positionH>
            <wp:positionV relativeFrom="paragraph">
              <wp:posOffset>357221</wp:posOffset>
            </wp:positionV>
            <wp:extent cx="3168015" cy="1118235"/>
            <wp:effectExtent l="0" t="0" r="0" b="5715"/>
            <wp:wrapSquare wrapText="bothSides"/>
            <wp:docPr id="10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24.jpe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2007·</w:t>
      </w:r>
      <w:r w:rsidRPr="00BC6544">
        <w:rPr>
          <w:rFonts w:ascii="Times New Roman" w:hAnsi="Times New Roman"/>
          <w:sz w:val="21"/>
          <w:szCs w:val="21"/>
        </w:rPr>
        <w:t>宁夏</w:t>
      </w:r>
      <w:r w:rsidRPr="00BC6544">
        <w:rPr>
          <w:rFonts w:ascii="Times New Roman" w:hAnsi="Times New Roman"/>
          <w:sz w:val="21"/>
          <w:szCs w:val="21"/>
        </w:rPr>
        <w:t>·30C</w:t>
      </w:r>
      <w:r w:rsidRPr="00BC6544">
        <w:rPr>
          <w:rFonts w:ascii="Times New Roman" w:hAnsi="Times New Roman"/>
          <w:sz w:val="21"/>
          <w:szCs w:val="21"/>
        </w:rPr>
        <w:t>）图为沿</w:t>
      </w:r>
      <w:r w:rsidRPr="00BC6544">
        <w:rPr>
          <w:rFonts w:ascii="Times New Roman" w:hAnsi="Times New Roman"/>
          <w:i/>
          <w:sz w:val="21"/>
          <w:szCs w:val="21"/>
        </w:rPr>
        <w:t>x</w:t>
      </w:r>
      <w:r w:rsidRPr="00BC6544">
        <w:rPr>
          <w:rFonts w:ascii="Times New Roman" w:hAnsi="Times New Roman"/>
          <w:sz w:val="21"/>
          <w:szCs w:val="21"/>
        </w:rPr>
        <w:t>轴向右传播的简谐横波在</w:t>
      </w:r>
      <w:r w:rsidRPr="00BC6544">
        <w:rPr>
          <w:rFonts w:ascii="Times New Roman" w:hAnsi="Times New Roman"/>
          <w:i/>
          <w:sz w:val="21"/>
          <w:szCs w:val="21"/>
        </w:rPr>
        <w:t>t</w:t>
      </w:r>
      <w:r w:rsidRPr="00BC6544">
        <w:rPr>
          <w:rFonts w:ascii="Times New Roman" w:hAnsi="Times New Roman"/>
          <w:sz w:val="21"/>
          <w:szCs w:val="21"/>
        </w:rPr>
        <w:t>=1.2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s</w:t>
      </w:r>
      <w:r w:rsidRPr="00BC6544">
        <w:rPr>
          <w:rFonts w:ascii="Times New Roman" w:hAnsi="Times New Roman"/>
          <w:sz w:val="21"/>
          <w:szCs w:val="21"/>
        </w:rPr>
        <w:t>时的波形．位于坐标原点处的观察者观测到在</w:t>
      </w:r>
      <w:r w:rsidRPr="00BC6544">
        <w:rPr>
          <w:rFonts w:ascii="Times New Roman" w:hAnsi="Times New Roman"/>
          <w:sz w:val="21"/>
          <w:szCs w:val="21"/>
        </w:rPr>
        <w:t>4</w:t>
      </w:r>
      <w:r w:rsidRPr="00BC6544">
        <w:rPr>
          <w:rFonts w:ascii="Times New Roman" w:hAnsi="Times New Roman"/>
          <w:sz w:val="21"/>
          <w:szCs w:val="21"/>
        </w:rPr>
        <w:t>秒内有</w:t>
      </w:r>
      <w:r w:rsidRPr="00BC6544">
        <w:rPr>
          <w:rFonts w:ascii="Times New Roman" w:hAnsi="Times New Roman"/>
          <w:sz w:val="21"/>
          <w:szCs w:val="21"/>
        </w:rPr>
        <w:t>10</w:t>
      </w:r>
      <w:r w:rsidRPr="00BC6544">
        <w:rPr>
          <w:rFonts w:ascii="Times New Roman" w:hAnsi="Times New Roman"/>
          <w:sz w:val="21"/>
          <w:szCs w:val="21"/>
        </w:rPr>
        <w:t>个完整的波经过该点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528EC7CC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）求该波的波幅、频率、周期和波速．</w:t>
      </w:r>
    </w:p>
    <w:p w14:paraId="4A93D080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）画出平衡位置在</w:t>
      </w:r>
      <w:r w:rsidRPr="00BC6544">
        <w:rPr>
          <w:rFonts w:ascii="Times New Roman" w:hAnsi="Times New Roman"/>
          <w:i/>
          <w:sz w:val="21"/>
          <w:szCs w:val="21"/>
        </w:rPr>
        <w:t>x</w:t>
      </w:r>
      <w:r w:rsidRPr="00BC6544">
        <w:rPr>
          <w:rFonts w:ascii="Times New Roman" w:hAnsi="Times New Roman"/>
          <w:sz w:val="21"/>
          <w:szCs w:val="21"/>
        </w:rPr>
        <w:t>轴上</w:t>
      </w:r>
      <w:r w:rsidRPr="00BC6544">
        <w:rPr>
          <w:rFonts w:ascii="Times New Roman" w:hAnsi="Times New Roman"/>
          <w:i/>
          <w:iCs/>
          <w:sz w:val="21"/>
          <w:szCs w:val="21"/>
        </w:rPr>
        <w:t>P</w:t>
      </w:r>
      <w:r w:rsidRPr="00BC6544">
        <w:rPr>
          <w:rFonts w:ascii="Times New Roman" w:hAnsi="Times New Roman"/>
          <w:sz w:val="21"/>
          <w:szCs w:val="21"/>
        </w:rPr>
        <w:t>点处的质点在</w:t>
      </w:r>
      <w:r w:rsidRPr="00BC6544">
        <w:rPr>
          <w:rFonts w:ascii="Times New Roman" w:hAnsi="Times New Roman"/>
          <w:sz w:val="21"/>
          <w:szCs w:val="21"/>
        </w:rPr>
        <w:t>0~0.6</w:t>
      </w:r>
      <w:r w:rsidRPr="00BC6544">
        <w:rPr>
          <w:rFonts w:ascii="Times New Roman" w:hAnsi="Times New Roman" w:hint="eastAsia"/>
          <w:sz w:val="21"/>
          <w:szCs w:val="21"/>
        </w:rPr>
        <w:t xml:space="preserve"> </w:t>
      </w:r>
      <w:r w:rsidRPr="00BC6544">
        <w:rPr>
          <w:rFonts w:ascii="Times New Roman" w:hAnsi="Times New Roman"/>
          <w:sz w:val="21"/>
          <w:szCs w:val="21"/>
        </w:rPr>
        <w:t>s</w:t>
      </w:r>
      <w:r w:rsidRPr="00BC6544">
        <w:rPr>
          <w:rFonts w:ascii="Times New Roman" w:hAnsi="Times New Roman"/>
          <w:sz w:val="21"/>
          <w:szCs w:val="21"/>
        </w:rPr>
        <w:t>内的振动图象．</w:t>
      </w:r>
    </w:p>
    <w:p w14:paraId="23B28DDA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1</w:t>
      </w:r>
      <w:r w:rsidRPr="00BC6544">
        <w:rPr>
          <w:rFonts w:ascii="Times New Roman" w:hAnsi="Times New Roman"/>
          <w:sz w:val="21"/>
          <w:szCs w:val="21"/>
        </w:rPr>
        <w:t>）</w:t>
      </w:r>
      <w:r w:rsidRPr="00BC6544">
        <w:rPr>
          <w:rFonts w:ascii="Times New Roman" w:hAnsi="Times New Roman"/>
          <w:sz w:val="21"/>
          <w:szCs w:val="21"/>
        </w:rPr>
        <w:t>0.1m</w:t>
      </w:r>
      <w:r w:rsidRPr="00BC6544">
        <w:rPr>
          <w:rFonts w:ascii="Times New Roman" w:hAnsi="Times New Roman"/>
          <w:sz w:val="21"/>
          <w:szCs w:val="21"/>
        </w:rPr>
        <w:t>，</w:t>
      </w:r>
      <w:r w:rsidRPr="00BC6544">
        <w:rPr>
          <w:rFonts w:ascii="Times New Roman" w:hAnsi="Times New Roman"/>
          <w:sz w:val="21"/>
          <w:szCs w:val="21"/>
        </w:rPr>
        <w:t>2.5Hz</w:t>
      </w:r>
      <w:r w:rsidRPr="00BC6544">
        <w:rPr>
          <w:rFonts w:ascii="Times New Roman" w:hAnsi="Times New Roman"/>
          <w:sz w:val="21"/>
          <w:szCs w:val="21"/>
        </w:rPr>
        <w:t>，</w:t>
      </w:r>
      <w:r w:rsidRPr="00BC6544">
        <w:rPr>
          <w:rFonts w:ascii="Times New Roman" w:hAnsi="Times New Roman"/>
          <w:sz w:val="21"/>
          <w:szCs w:val="21"/>
        </w:rPr>
        <w:t>0.4s</w:t>
      </w:r>
      <w:r w:rsidRPr="00BC6544">
        <w:rPr>
          <w:rFonts w:ascii="Times New Roman" w:hAnsi="Times New Roman"/>
          <w:sz w:val="21"/>
          <w:szCs w:val="21"/>
        </w:rPr>
        <w:t>，</w:t>
      </w:r>
      <w:r w:rsidRPr="00BC6544">
        <w:rPr>
          <w:rFonts w:ascii="Times New Roman" w:hAnsi="Times New Roman"/>
          <w:sz w:val="21"/>
          <w:szCs w:val="21"/>
        </w:rPr>
        <w:t>5m/s</w:t>
      </w:r>
      <w:r w:rsidRPr="00BC6544">
        <w:rPr>
          <w:rFonts w:ascii="Times New Roman" w:hAnsi="Times New Roman"/>
          <w:sz w:val="21"/>
          <w:szCs w:val="21"/>
        </w:rPr>
        <w:t>；（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）如图所示</w:t>
      </w:r>
      <w:r w:rsidRPr="00BC6544">
        <w:rPr>
          <w:rFonts w:ascii="Times New Roman" w:hAnsi="Times New Roman" w:hint="eastAsia"/>
          <w:sz w:val="21"/>
          <w:szCs w:val="21"/>
        </w:rPr>
        <w:t>．</w:t>
      </w:r>
    </w:p>
    <w:p w14:paraId="13F8A563" w14:textId="77777777" w:rsidR="00CC43B7" w:rsidRPr="00BC6544" w:rsidRDefault="00502B8B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sz w:val="21"/>
          <w:szCs w:val="21"/>
        </w:rPr>
        <w:tab/>
        <w:t>30D</w:t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．［选修</w:t>
      </w:r>
      <w:r w:rsidRPr="00BC6544">
        <w:rPr>
          <w:rFonts w:ascii="Times New Roman" w:hAnsi="Times New Roman"/>
          <w:sz w:val="21"/>
          <w:szCs w:val="21"/>
        </w:rPr>
        <w:t>3-5</w:t>
      </w:r>
      <w:r w:rsidRPr="00BC6544">
        <w:rPr>
          <w:rFonts w:ascii="Times New Roman" w:hAnsi="Times New Roman"/>
          <w:sz w:val="21"/>
          <w:szCs w:val="21"/>
        </w:rPr>
        <w:t>］（</w:t>
      </w:r>
      <w:r w:rsidRPr="00BC6544">
        <w:rPr>
          <w:rFonts w:ascii="Times New Roman" w:hAnsi="Times New Roman"/>
          <w:sz w:val="21"/>
          <w:szCs w:val="21"/>
        </w:rPr>
        <w:t>15</w:t>
      </w:r>
      <w:r w:rsidRPr="00BC6544">
        <w:rPr>
          <w:rFonts w:ascii="Times New Roman" w:hAnsi="Times New Roman"/>
          <w:sz w:val="21"/>
          <w:szCs w:val="21"/>
        </w:rPr>
        <w:t>分）</w:t>
      </w:r>
    </w:p>
    <w:p w14:paraId="44ED7B7D" w14:textId="77777777" w:rsidR="00CC43B7" w:rsidRPr="00BC6544" w:rsidRDefault="00F360F2">
      <w:pPr>
        <w:spacing w:line="312" w:lineRule="auto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/>
          <w:noProof/>
          <w:sz w:val="21"/>
          <w:szCs w:val="21"/>
        </w:rPr>
        <w:drawing>
          <wp:anchor distT="0" distB="0" distL="114300" distR="114300" simplePos="0" relativeHeight="251671552" behindDoc="0" locked="0" layoutInCell="1" allowOverlap="1" wp14:anchorId="7AF531FC" wp14:editId="2B8B8E51">
            <wp:simplePos x="0" y="0"/>
            <wp:positionH relativeFrom="margin">
              <wp:align>right</wp:align>
            </wp:positionH>
            <wp:positionV relativeFrom="paragraph">
              <wp:posOffset>919215</wp:posOffset>
            </wp:positionV>
            <wp:extent cx="1833245" cy="433070"/>
            <wp:effectExtent l="0" t="0" r="0" b="5080"/>
            <wp:wrapSquare wrapText="bothSides"/>
            <wp:docPr id="11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25.jpe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6544">
        <w:rPr>
          <w:rFonts w:ascii="Times New Roman" w:hAnsi="Times New Roman"/>
          <w:sz w:val="21"/>
          <w:szCs w:val="21"/>
        </w:rPr>
        <w:tab/>
      </w:r>
      <w:r w:rsidRPr="00BC6544">
        <w:rPr>
          <w:rFonts w:ascii="Times New Roman" w:hAnsi="Times New Roman"/>
          <w:sz w:val="21"/>
          <w:szCs w:val="21"/>
        </w:rPr>
        <w:t>（</w:t>
      </w:r>
      <w:r w:rsidRPr="00BC6544">
        <w:rPr>
          <w:rFonts w:ascii="Times New Roman" w:hAnsi="Times New Roman"/>
          <w:sz w:val="21"/>
          <w:szCs w:val="21"/>
        </w:rPr>
        <w:t>2007·</w:t>
      </w:r>
      <w:r w:rsidRPr="00BC6544">
        <w:rPr>
          <w:rFonts w:ascii="Times New Roman" w:hAnsi="Times New Roman"/>
          <w:sz w:val="21"/>
          <w:szCs w:val="21"/>
        </w:rPr>
        <w:t>宁夏</w:t>
      </w:r>
      <w:r w:rsidRPr="00BC6544">
        <w:rPr>
          <w:rFonts w:ascii="Times New Roman" w:hAnsi="Times New Roman"/>
          <w:sz w:val="21"/>
          <w:szCs w:val="21"/>
        </w:rPr>
        <w:t>·30D</w:t>
      </w:r>
      <w:r w:rsidRPr="00BC6544">
        <w:rPr>
          <w:rFonts w:ascii="Times New Roman" w:hAnsi="Times New Roman"/>
          <w:sz w:val="21"/>
          <w:szCs w:val="21"/>
        </w:rPr>
        <w:t>）在光滑的水平面上，质量为</w:t>
      </w:r>
      <w:r w:rsidR="00F1089C" w:rsidRPr="00BC6544">
        <w:rPr>
          <w:rFonts w:ascii="Times New Roman" w:hAnsi="Times New Roman"/>
          <w:i/>
          <w:iCs/>
        </w:rPr>
        <w:t>m</w:t>
      </w:r>
      <w:r w:rsidR="00F1089C" w:rsidRPr="00BC6544">
        <w:rPr>
          <w:rFonts w:ascii="Times New Roman" w:hAnsi="Times New Roman"/>
          <w:vertAlign w:val="subscript"/>
        </w:rPr>
        <w:t>1</w:t>
      </w:r>
      <w:r w:rsidRPr="00BC6544">
        <w:rPr>
          <w:rFonts w:ascii="Times New Roman" w:hAnsi="Times New Roman"/>
          <w:sz w:val="21"/>
          <w:szCs w:val="21"/>
        </w:rPr>
        <w:t>的小球</w:t>
      </w:r>
      <w:r w:rsidRPr="00BC6544">
        <w:rPr>
          <w:rFonts w:ascii="Times New Roman" w:hAnsi="Times New Roman"/>
          <w:i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以速率</w:t>
      </w:r>
      <w:r w:rsidR="00F1089C" w:rsidRPr="00BC6544">
        <w:rPr>
          <w:rFonts w:ascii="Book Antiqua" w:hAnsi="Book Antiqua"/>
          <w:i/>
          <w:iCs/>
        </w:rPr>
        <w:t>v</w:t>
      </w:r>
      <w:r w:rsidR="00F1089C" w:rsidRPr="00BC6544">
        <w:rPr>
          <w:rFonts w:ascii="Times New Roman" w:hAnsi="Times New Roman"/>
          <w:vertAlign w:val="subscript"/>
        </w:rPr>
        <w:t>0</w:t>
      </w:r>
      <w:r w:rsidRPr="00BC6544">
        <w:rPr>
          <w:rFonts w:ascii="Times New Roman" w:hAnsi="Times New Roman"/>
          <w:sz w:val="21"/>
          <w:szCs w:val="21"/>
        </w:rPr>
        <w:t>向右运动．在小球</w:t>
      </w:r>
      <w:r w:rsidRPr="00BC6544">
        <w:rPr>
          <w:rFonts w:ascii="Times New Roman" w:hAnsi="Times New Roman"/>
          <w:i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的前方</w:t>
      </w:r>
      <w:r w:rsidRPr="00BC6544">
        <w:rPr>
          <w:rFonts w:ascii="Times New Roman" w:hAnsi="Times New Roman"/>
          <w:i/>
          <w:iCs/>
          <w:sz w:val="21"/>
          <w:szCs w:val="21"/>
        </w:rPr>
        <w:t>O</w:t>
      </w:r>
      <w:r w:rsidRPr="00BC6544">
        <w:rPr>
          <w:rFonts w:ascii="Times New Roman" w:hAnsi="Times New Roman"/>
          <w:sz w:val="21"/>
          <w:szCs w:val="21"/>
        </w:rPr>
        <w:t>点有一质量为</w:t>
      </w:r>
      <w:r w:rsidR="00F1089C" w:rsidRPr="00BC6544">
        <w:rPr>
          <w:rFonts w:ascii="Times New Roman" w:hAnsi="Times New Roman"/>
          <w:i/>
          <w:iCs/>
        </w:rPr>
        <w:t>m</w:t>
      </w:r>
      <w:r w:rsidR="00F1089C" w:rsidRPr="00BC6544">
        <w:rPr>
          <w:rFonts w:ascii="Times New Roman" w:hAnsi="Times New Roman" w:hint="eastAsia"/>
          <w:vertAlign w:val="subscript"/>
        </w:rPr>
        <w:t>2</w:t>
      </w:r>
      <w:r w:rsidRPr="00BC6544">
        <w:rPr>
          <w:rFonts w:ascii="Times New Roman" w:hAnsi="Times New Roman"/>
          <w:sz w:val="21"/>
          <w:szCs w:val="21"/>
        </w:rPr>
        <w:t>的小球</w:t>
      </w:r>
      <w:r w:rsidRPr="00BC6544">
        <w:rPr>
          <w:rFonts w:ascii="Times New Roman" w:hAnsi="Times New Roman"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处于静止状态，如图所示</w:t>
      </w:r>
      <w:r w:rsidRPr="00BC6544">
        <w:rPr>
          <w:rFonts w:ascii="Times New Roman" w:hAnsi="Times New Roman" w:hint="eastAsia"/>
          <w:sz w:val="21"/>
          <w:szCs w:val="21"/>
        </w:rPr>
        <w:t>．</w:t>
      </w:r>
      <w:r w:rsidRPr="00BC6544">
        <w:rPr>
          <w:rFonts w:ascii="Times New Roman" w:hAnsi="Times New Roman"/>
          <w:sz w:val="21"/>
          <w:szCs w:val="21"/>
        </w:rPr>
        <w:t>小球</w:t>
      </w:r>
      <w:r w:rsidRPr="00BC6544">
        <w:rPr>
          <w:rFonts w:ascii="Times New Roman" w:hAnsi="Times New Roman"/>
          <w:i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与小球</w:t>
      </w:r>
      <w:r w:rsidRPr="00BC6544">
        <w:rPr>
          <w:rFonts w:ascii="Times New Roman" w:hAnsi="Times New Roman"/>
          <w:i/>
          <w:iCs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发生正碰后小球</w:t>
      </w:r>
      <w:r w:rsidRPr="00BC6544">
        <w:rPr>
          <w:rFonts w:ascii="Times New Roman" w:hAnsi="Times New Roman"/>
          <w:i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、</w:t>
      </w:r>
      <w:r w:rsidRPr="00BC6544">
        <w:rPr>
          <w:rFonts w:ascii="Times New Roman" w:hAnsi="Times New Roman"/>
          <w:i/>
          <w:iCs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均向右运动．小球</w:t>
      </w:r>
      <w:r w:rsidRPr="00BC6544">
        <w:rPr>
          <w:rFonts w:ascii="Times New Roman" w:hAnsi="Times New Roman"/>
          <w:i/>
          <w:iCs/>
          <w:sz w:val="21"/>
          <w:szCs w:val="21"/>
        </w:rPr>
        <w:t>B</w:t>
      </w:r>
      <w:r w:rsidRPr="00BC6544">
        <w:rPr>
          <w:rFonts w:ascii="Times New Roman" w:hAnsi="Times New Roman"/>
          <w:sz w:val="21"/>
          <w:szCs w:val="21"/>
        </w:rPr>
        <w:t>被在</w:t>
      </w:r>
      <w:r w:rsidRPr="00BC6544">
        <w:rPr>
          <w:rFonts w:ascii="Times New Roman" w:hAnsi="Times New Roman"/>
          <w:i/>
          <w:iCs/>
          <w:sz w:val="21"/>
          <w:szCs w:val="21"/>
        </w:rPr>
        <w:t>Q</w:t>
      </w:r>
      <w:r w:rsidRPr="00BC6544">
        <w:rPr>
          <w:rFonts w:ascii="Times New Roman" w:hAnsi="Times New Roman"/>
          <w:sz w:val="21"/>
          <w:szCs w:val="21"/>
        </w:rPr>
        <w:t>点处的墙壁弹回后与小球</w:t>
      </w:r>
      <w:r w:rsidRPr="00BC6544">
        <w:rPr>
          <w:rFonts w:ascii="Times New Roman" w:hAnsi="Times New Roman"/>
          <w:i/>
          <w:iCs/>
          <w:sz w:val="21"/>
          <w:szCs w:val="21"/>
        </w:rPr>
        <w:t>A</w:t>
      </w:r>
      <w:r w:rsidRPr="00BC6544">
        <w:rPr>
          <w:rFonts w:ascii="Times New Roman" w:hAnsi="Times New Roman"/>
          <w:sz w:val="21"/>
          <w:szCs w:val="21"/>
        </w:rPr>
        <w:t>在</w:t>
      </w:r>
      <w:r w:rsidRPr="00BC6544">
        <w:rPr>
          <w:rFonts w:ascii="Times New Roman" w:hAnsi="Times New Roman"/>
          <w:i/>
          <w:iCs/>
          <w:sz w:val="21"/>
          <w:szCs w:val="21"/>
        </w:rPr>
        <w:t>P</w:t>
      </w:r>
      <w:r w:rsidRPr="00BC6544">
        <w:rPr>
          <w:rFonts w:ascii="Times New Roman" w:hAnsi="Times New Roman"/>
          <w:sz w:val="21"/>
          <w:szCs w:val="21"/>
        </w:rPr>
        <w:t>点相遇，</w:t>
      </w:r>
      <w:r w:rsidRPr="00BC6544">
        <w:rPr>
          <w:rFonts w:ascii="Times New Roman" w:hAnsi="Times New Roman"/>
          <w:sz w:val="21"/>
          <w:szCs w:val="21"/>
        </w:rPr>
        <w:t>PQ=1.5PO</w:t>
      </w:r>
      <w:r w:rsidRPr="00BC6544">
        <w:rPr>
          <w:rFonts w:ascii="Times New Roman" w:hAnsi="Times New Roman"/>
          <w:sz w:val="21"/>
          <w:szCs w:val="21"/>
        </w:rPr>
        <w:t>．假设小球间的碰撞及小球与墙壁之间的碰撞都是弹性的，求两小球质量之比</w:t>
      </w:r>
      <w:bookmarkStart w:id="1" w:name="MTBlankEqn"/>
      <w:r w:rsidRPr="00BC6544">
        <w:rPr>
          <w:position w:val="-30"/>
        </w:rPr>
        <w:object w:dxaOrig="382" w:dyaOrig="682" w14:anchorId="23DF7BBD">
          <v:shape id="_x0000_i1040" type="#_x0000_t75" style="width:19.35pt;height:34.55pt" o:ole="">
            <v:imagedata r:id="rId56" o:title=""/>
          </v:shape>
          <o:OLEObject Type="Embed" ProgID="Equation.DSMT4" ShapeID="_x0000_i1040" DrawAspect="Content" ObjectID="_1800952581" r:id="rId57"/>
        </w:object>
      </w:r>
      <w:bookmarkEnd w:id="1"/>
      <w:r w:rsidRPr="00BC6544">
        <w:rPr>
          <w:rFonts w:ascii="Times New Roman" w:hAnsi="Times New Roman"/>
          <w:sz w:val="21"/>
          <w:szCs w:val="21"/>
        </w:rPr>
        <w:t>．</w:t>
      </w:r>
    </w:p>
    <w:p w14:paraId="65A750E9" w14:textId="77777777" w:rsidR="00CC43B7" w:rsidRPr="00BC6544" w:rsidRDefault="00CC43B7">
      <w:pPr>
        <w:spacing w:line="312" w:lineRule="auto"/>
        <w:rPr>
          <w:rFonts w:ascii="Times New Roman" w:hAnsi="Times New Roman"/>
          <w:sz w:val="21"/>
          <w:szCs w:val="21"/>
        </w:rPr>
        <w:sectPr w:rsidR="00CC43B7" w:rsidRPr="00BC6544">
          <w:footnotePr>
            <w:numFmt w:val="decimalEnclosedCircleChinese"/>
          </w:footnotePr>
          <w:type w:val="continuous"/>
          <w:pgSz w:w="11906" w:h="16839"/>
          <w:pgMar w:top="1134" w:right="1134" w:bottom="1134" w:left="1134" w:header="720" w:footer="720" w:gutter="0"/>
          <w:cols w:sep="1" w:space="0"/>
          <w:docGrid w:linePitch="338" w:charSpace="819"/>
        </w:sectPr>
      </w:pPr>
    </w:p>
    <w:p w14:paraId="5ED7E710" w14:textId="77777777" w:rsidR="00CC43B7" w:rsidRPr="00BC6544" w:rsidRDefault="00502B8B">
      <w:pPr>
        <w:pStyle w:val="af9"/>
        <w:tabs>
          <w:tab w:val="clear" w:pos="180"/>
          <w:tab w:val="clear" w:pos="360"/>
        </w:tabs>
        <w:spacing w:line="312" w:lineRule="auto"/>
        <w:ind w:left="630" w:hanging="630"/>
        <w:rPr>
          <w:rFonts w:ascii="Times New Roman" w:hAnsi="Times New Roman"/>
          <w:sz w:val="21"/>
          <w:szCs w:val="21"/>
        </w:rPr>
      </w:pPr>
      <w:r w:rsidRPr="00BC6544">
        <w:rPr>
          <w:rFonts w:ascii="Times New Roman" w:hAnsi="Times New Roman" w:hint="eastAsia"/>
          <w:sz w:val="21"/>
          <w:szCs w:val="21"/>
        </w:rPr>
        <w:t>【答案】</w:t>
      </w:r>
      <w:r w:rsidRPr="00BC6544">
        <w:rPr>
          <w:rFonts w:ascii="Times New Roman" w:hAnsi="Times New Roman"/>
          <w:sz w:val="21"/>
          <w:szCs w:val="21"/>
        </w:rPr>
        <w:t>2</w:t>
      </w:r>
      <w:r w:rsidRPr="00BC6544">
        <w:rPr>
          <w:rFonts w:ascii="Times New Roman" w:hAnsi="Times New Roman"/>
          <w:sz w:val="21"/>
          <w:szCs w:val="21"/>
        </w:rPr>
        <w:t>．</w:t>
      </w:r>
    </w:p>
    <w:sectPr w:rsidR="00CC43B7" w:rsidRPr="00BC6544" w:rsidSect="00625BE3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720"/>
      <w:docGrid w:type="lines" w:linePitch="33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2CBF" w14:textId="77777777" w:rsidR="00624C3F" w:rsidRDefault="00624C3F" w:rsidP="00F360F2">
      <w:pPr>
        <w:rPr>
          <w:rFonts w:hint="eastAsia"/>
        </w:rPr>
      </w:pPr>
      <w:r>
        <w:separator/>
      </w:r>
    </w:p>
  </w:endnote>
  <w:endnote w:type="continuationSeparator" w:id="0">
    <w:p w14:paraId="7D1E04B8" w14:textId="77777777" w:rsidR="00624C3F" w:rsidRDefault="00624C3F" w:rsidP="00F36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99C0" w14:textId="77777777" w:rsidR="00624C3F" w:rsidRDefault="00624C3F" w:rsidP="00F360F2">
      <w:pPr>
        <w:rPr>
          <w:rFonts w:hint="eastAsia"/>
        </w:rPr>
      </w:pPr>
      <w:r>
        <w:separator/>
      </w:r>
    </w:p>
  </w:footnote>
  <w:footnote w:type="continuationSeparator" w:id="0">
    <w:p w14:paraId="0058C98B" w14:textId="77777777" w:rsidR="00624C3F" w:rsidRDefault="00624C3F" w:rsidP="00F360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zM2NlNjliYTQ0MGVmNjU1ZmIyYzNkYmZiMDA0MTgifQ=="/>
  </w:docVars>
  <w:rsids>
    <w:rsidRoot w:val="00FA57C3"/>
    <w:rsid w:val="000120E3"/>
    <w:rsid w:val="00043C97"/>
    <w:rsid w:val="00051636"/>
    <w:rsid w:val="0006373F"/>
    <w:rsid w:val="00075369"/>
    <w:rsid w:val="000A3388"/>
    <w:rsid w:val="000B623B"/>
    <w:rsid w:val="000F2B4F"/>
    <w:rsid w:val="00125BA5"/>
    <w:rsid w:val="001302C8"/>
    <w:rsid w:val="0013235C"/>
    <w:rsid w:val="00152ED9"/>
    <w:rsid w:val="0016635B"/>
    <w:rsid w:val="00183F1B"/>
    <w:rsid w:val="0018621C"/>
    <w:rsid w:val="001C5ADF"/>
    <w:rsid w:val="001D43A6"/>
    <w:rsid w:val="00203793"/>
    <w:rsid w:val="002068E6"/>
    <w:rsid w:val="0022520E"/>
    <w:rsid w:val="00235AE1"/>
    <w:rsid w:val="00243D33"/>
    <w:rsid w:val="00270B25"/>
    <w:rsid w:val="002832EB"/>
    <w:rsid w:val="00292EDB"/>
    <w:rsid w:val="002C4E51"/>
    <w:rsid w:val="00326389"/>
    <w:rsid w:val="00327CDE"/>
    <w:rsid w:val="00391EE7"/>
    <w:rsid w:val="003B1CD3"/>
    <w:rsid w:val="003F466E"/>
    <w:rsid w:val="00405CA5"/>
    <w:rsid w:val="00451408"/>
    <w:rsid w:val="00463ED1"/>
    <w:rsid w:val="00486645"/>
    <w:rsid w:val="00492509"/>
    <w:rsid w:val="0049669A"/>
    <w:rsid w:val="004A2F49"/>
    <w:rsid w:val="004A3019"/>
    <w:rsid w:val="00502B8B"/>
    <w:rsid w:val="00510EA2"/>
    <w:rsid w:val="005156A7"/>
    <w:rsid w:val="005243A2"/>
    <w:rsid w:val="00535272"/>
    <w:rsid w:val="005518C6"/>
    <w:rsid w:val="00570654"/>
    <w:rsid w:val="0058578F"/>
    <w:rsid w:val="005A5770"/>
    <w:rsid w:val="005B0CFB"/>
    <w:rsid w:val="005D495C"/>
    <w:rsid w:val="005F127C"/>
    <w:rsid w:val="00624586"/>
    <w:rsid w:val="00624C3F"/>
    <w:rsid w:val="00625BE3"/>
    <w:rsid w:val="00635553"/>
    <w:rsid w:val="00641A74"/>
    <w:rsid w:val="006C537E"/>
    <w:rsid w:val="006D0724"/>
    <w:rsid w:val="006E28A5"/>
    <w:rsid w:val="00720332"/>
    <w:rsid w:val="00766497"/>
    <w:rsid w:val="00787CB3"/>
    <w:rsid w:val="007C5B3B"/>
    <w:rsid w:val="007D22E4"/>
    <w:rsid w:val="007E40AE"/>
    <w:rsid w:val="0081363D"/>
    <w:rsid w:val="00834510"/>
    <w:rsid w:val="008403F4"/>
    <w:rsid w:val="00843D10"/>
    <w:rsid w:val="008B3DDC"/>
    <w:rsid w:val="008D40BB"/>
    <w:rsid w:val="009217BC"/>
    <w:rsid w:val="00927720"/>
    <w:rsid w:val="00934D87"/>
    <w:rsid w:val="00960619"/>
    <w:rsid w:val="00971BFB"/>
    <w:rsid w:val="009A61AB"/>
    <w:rsid w:val="009D7281"/>
    <w:rsid w:val="009F4C47"/>
    <w:rsid w:val="00A26147"/>
    <w:rsid w:val="00A33F40"/>
    <w:rsid w:val="00AA71CD"/>
    <w:rsid w:val="00AB315B"/>
    <w:rsid w:val="00AD11ED"/>
    <w:rsid w:val="00AD31C4"/>
    <w:rsid w:val="00AD40D9"/>
    <w:rsid w:val="00AE29D7"/>
    <w:rsid w:val="00B021FC"/>
    <w:rsid w:val="00B308B8"/>
    <w:rsid w:val="00B639D0"/>
    <w:rsid w:val="00B7629A"/>
    <w:rsid w:val="00B82B68"/>
    <w:rsid w:val="00BA1E36"/>
    <w:rsid w:val="00BA3C84"/>
    <w:rsid w:val="00BC16E6"/>
    <w:rsid w:val="00BC3FC6"/>
    <w:rsid w:val="00BC6544"/>
    <w:rsid w:val="00BF17CB"/>
    <w:rsid w:val="00BF76AE"/>
    <w:rsid w:val="00C44E2D"/>
    <w:rsid w:val="00C47140"/>
    <w:rsid w:val="00C6302E"/>
    <w:rsid w:val="00C82289"/>
    <w:rsid w:val="00C93E3A"/>
    <w:rsid w:val="00CB1D13"/>
    <w:rsid w:val="00CC43B7"/>
    <w:rsid w:val="00CD17B3"/>
    <w:rsid w:val="00D00232"/>
    <w:rsid w:val="00D01BC0"/>
    <w:rsid w:val="00D25E3A"/>
    <w:rsid w:val="00D3685C"/>
    <w:rsid w:val="00D75F06"/>
    <w:rsid w:val="00D81827"/>
    <w:rsid w:val="00D940E1"/>
    <w:rsid w:val="00DB28C8"/>
    <w:rsid w:val="00DF3B06"/>
    <w:rsid w:val="00DF3E96"/>
    <w:rsid w:val="00E05032"/>
    <w:rsid w:val="00E30362"/>
    <w:rsid w:val="00E336E3"/>
    <w:rsid w:val="00E37178"/>
    <w:rsid w:val="00E5427A"/>
    <w:rsid w:val="00E629AC"/>
    <w:rsid w:val="00E83F94"/>
    <w:rsid w:val="00E93DC0"/>
    <w:rsid w:val="00EB4538"/>
    <w:rsid w:val="00ED5B0E"/>
    <w:rsid w:val="00F043AD"/>
    <w:rsid w:val="00F1089C"/>
    <w:rsid w:val="00F2499B"/>
    <w:rsid w:val="00F360F2"/>
    <w:rsid w:val="00F81A0E"/>
    <w:rsid w:val="00F95C9F"/>
    <w:rsid w:val="00FA57C3"/>
    <w:rsid w:val="00FC4922"/>
    <w:rsid w:val="00FE2D36"/>
    <w:rsid w:val="106C6715"/>
    <w:rsid w:val="2F33187E"/>
    <w:rsid w:val="30344521"/>
    <w:rsid w:val="4B7A5049"/>
    <w:rsid w:val="53676C63"/>
    <w:rsid w:val="6820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24ECB"/>
  <w15:docId w15:val="{022E6E2F-5909-4202-BCFE-5F129775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NEU-BZ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BE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BE3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25BE3"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rsid w:val="00625BE3"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rsid w:val="00625BE3"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rsid w:val="00625B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uiPriority w:val="60"/>
    <w:qFormat/>
    <w:rsid w:val="00625BE3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c">
    <w:name w:val="footnote reference"/>
    <w:uiPriority w:val="99"/>
    <w:semiHidden/>
    <w:unhideWhenUsed/>
    <w:qFormat/>
    <w:rsid w:val="00625BE3"/>
    <w:rPr>
      <w:vertAlign w:val="superscript"/>
    </w:rPr>
  </w:style>
  <w:style w:type="character" w:customStyle="1" w:styleId="a8">
    <w:name w:val="页眉 字符"/>
    <w:basedOn w:val="a0"/>
    <w:link w:val="a7"/>
    <w:uiPriority w:val="99"/>
    <w:rsid w:val="00625BE3"/>
  </w:style>
  <w:style w:type="character" w:customStyle="1" w:styleId="a6">
    <w:name w:val="页脚 字符"/>
    <w:basedOn w:val="a0"/>
    <w:link w:val="a5"/>
    <w:uiPriority w:val="99"/>
    <w:qFormat/>
    <w:rsid w:val="00625BE3"/>
  </w:style>
  <w:style w:type="paragraph" w:styleId="ad">
    <w:name w:val="List Paragraph"/>
    <w:basedOn w:val="a"/>
    <w:uiPriority w:val="34"/>
    <w:qFormat/>
    <w:rsid w:val="00625BE3"/>
    <w:pPr>
      <w:ind w:left="720"/>
      <w:contextualSpacing/>
    </w:pPr>
  </w:style>
  <w:style w:type="character" w:customStyle="1" w:styleId="a4">
    <w:name w:val="批注框文本 字符"/>
    <w:link w:val="a3"/>
    <w:uiPriority w:val="99"/>
    <w:semiHidden/>
    <w:qFormat/>
    <w:rsid w:val="00625BE3"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sid w:val="00625BE3"/>
    <w:rPr>
      <w:i/>
      <w:iCs/>
      <w:color w:val="000000"/>
    </w:rPr>
  </w:style>
  <w:style w:type="character" w:customStyle="1" w:styleId="af">
    <w:name w:val="引用 字符"/>
    <w:link w:val="ae"/>
    <w:uiPriority w:val="29"/>
    <w:qFormat/>
    <w:rsid w:val="00625BE3"/>
    <w:rPr>
      <w:i/>
      <w:iCs/>
      <w:color w:val="000000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625BE3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625BE3"/>
  </w:style>
  <w:style w:type="character" w:customStyle="1" w:styleId="aa">
    <w:name w:val="脚注文本 字符"/>
    <w:link w:val="a9"/>
    <w:uiPriority w:val="99"/>
    <w:semiHidden/>
    <w:qFormat/>
    <w:rsid w:val="00625BE3"/>
    <w:rPr>
      <w:sz w:val="18"/>
      <w:szCs w:val="18"/>
    </w:rPr>
  </w:style>
  <w:style w:type="paragraph" w:customStyle="1" w:styleId="202">
    <w:name w:val="一级标题202×年"/>
    <w:basedOn w:val="af0"/>
    <w:qFormat/>
    <w:rsid w:val="00625BE3"/>
    <w:pPr>
      <w:spacing w:before="420" w:after="84"/>
      <w:jc w:val="center"/>
      <w:outlineLvl w:val="1"/>
    </w:pPr>
  </w:style>
  <w:style w:type="paragraph" w:customStyle="1" w:styleId="af0">
    <w:name w:val="[系统文字]"/>
    <w:qFormat/>
    <w:rsid w:val="00625BE3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rsid w:val="00625BE3"/>
    <w:pPr>
      <w:spacing w:before="105"/>
      <w:jc w:val="center"/>
      <w:outlineLvl w:val="2"/>
    </w:pPr>
  </w:style>
  <w:style w:type="paragraph" w:customStyle="1" w:styleId="af2">
    <w:name w:val="分数+时间"/>
    <w:basedOn w:val="af0"/>
    <w:rsid w:val="00625BE3"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rsid w:val="00625BE3"/>
    <w:pPr>
      <w:tabs>
        <w:tab w:val="center" w:pos="210"/>
        <w:tab w:val="left" w:pos="454"/>
      </w:tabs>
      <w:ind w:left="562" w:hangingChars="200" w:hanging="562"/>
      <w:outlineLvl w:val="4"/>
    </w:pPr>
    <w:rPr>
      <w:rFonts w:hAnsi="Calibri"/>
    </w:rPr>
  </w:style>
  <w:style w:type="paragraph" w:customStyle="1" w:styleId="af4">
    <w:name w:val="题目"/>
    <w:basedOn w:val="af5"/>
    <w:rsid w:val="00625BE3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="Calibri"/>
    </w:rPr>
  </w:style>
  <w:style w:type="paragraph" w:customStyle="1" w:styleId="af5">
    <w:name w:val="[基本段落]"/>
    <w:basedOn w:val="af0"/>
    <w:rsid w:val="00625BE3"/>
  </w:style>
  <w:style w:type="paragraph" w:customStyle="1" w:styleId="ABCD">
    <w:name w:val="选项ABCD"/>
    <w:basedOn w:val="af0"/>
    <w:rsid w:val="00625BE3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="Calibri"/>
    </w:rPr>
  </w:style>
  <w:style w:type="paragraph" w:customStyle="1" w:styleId="1">
    <w:name w:val="选项一行1图居中"/>
    <w:basedOn w:val="af0"/>
    <w:rsid w:val="00625BE3"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rsid w:val="00625BE3"/>
    <w:pPr>
      <w:tabs>
        <w:tab w:val="center" w:pos="1678"/>
        <w:tab w:val="center" w:pos="4195"/>
      </w:tabs>
      <w:jc w:val="right"/>
    </w:pPr>
  </w:style>
  <w:style w:type="character" w:styleId="af6">
    <w:name w:val="Placeholder Text"/>
    <w:uiPriority w:val="99"/>
    <w:unhideWhenUsed/>
    <w:rsid w:val="00625BE3"/>
    <w:rPr>
      <w:color w:val="666666"/>
    </w:rPr>
  </w:style>
  <w:style w:type="character" w:customStyle="1" w:styleId="MTConvertedEquation">
    <w:name w:val="MTConvertedEquation"/>
    <w:basedOn w:val="a0"/>
    <w:rsid w:val="00625BE3"/>
  </w:style>
  <w:style w:type="paragraph" w:customStyle="1" w:styleId="af7">
    <w:name w:val="选择题答案"/>
    <w:basedOn w:val="a"/>
    <w:rsid w:val="00625BE3"/>
    <w:pPr>
      <w:tabs>
        <w:tab w:val="center" w:pos="180"/>
        <w:tab w:val="left" w:pos="360"/>
      </w:tabs>
      <w:ind w:left="960" w:hangingChars="300" w:hanging="960"/>
      <w:jc w:val="both"/>
    </w:pPr>
    <w:rPr>
      <w:rFonts w:hAnsi="Calibri"/>
    </w:rPr>
  </w:style>
  <w:style w:type="paragraph" w:customStyle="1" w:styleId="af8">
    <w:name w:val="大题解析"/>
    <w:basedOn w:val="a"/>
    <w:rsid w:val="00625BE3"/>
    <w:pPr>
      <w:tabs>
        <w:tab w:val="left" w:pos="360"/>
      </w:tabs>
      <w:ind w:left="960" w:hangingChars="300" w:hanging="960"/>
      <w:jc w:val="both"/>
    </w:pPr>
    <w:rPr>
      <w:rFonts w:hAnsi="Calibri"/>
    </w:rPr>
  </w:style>
  <w:style w:type="paragraph" w:customStyle="1" w:styleId="af9">
    <w:name w:val="大题答案"/>
    <w:basedOn w:val="a"/>
    <w:rsid w:val="00625BE3"/>
    <w:pPr>
      <w:tabs>
        <w:tab w:val="center" w:pos="180"/>
        <w:tab w:val="left" w:pos="360"/>
      </w:tabs>
      <w:ind w:left="960" w:hangingChars="300" w:hanging="960"/>
      <w:jc w:val="both"/>
    </w:pPr>
    <w:rPr>
      <w:rFonts w:hAnsi="Calibri"/>
    </w:rPr>
  </w:style>
  <w:style w:type="paragraph" w:customStyle="1" w:styleId="afa">
    <w:name w:val="一行一图"/>
    <w:basedOn w:val="a"/>
    <w:rsid w:val="00625BE3"/>
    <w:pPr>
      <w:tabs>
        <w:tab w:val="center" w:pos="2665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4.wmf"/><Relationship Id="rId39" Type="http://schemas.openxmlformats.org/officeDocument/2006/relationships/image" Target="media/image25.jpeg"/><Relationship Id="rId21" Type="http://schemas.openxmlformats.org/officeDocument/2006/relationships/image" Target="media/image11.jpeg"/><Relationship Id="rId34" Type="http://schemas.openxmlformats.org/officeDocument/2006/relationships/image" Target="media/image20.jpeg"/><Relationship Id="rId42" Type="http://schemas.openxmlformats.org/officeDocument/2006/relationships/image" Target="media/image27.wmf"/><Relationship Id="rId47" Type="http://schemas.openxmlformats.org/officeDocument/2006/relationships/image" Target="media/image30.wmf"/><Relationship Id="rId50" Type="http://schemas.openxmlformats.org/officeDocument/2006/relationships/image" Target="media/image32.wmf"/><Relationship Id="rId55" Type="http://schemas.openxmlformats.org/officeDocument/2006/relationships/image" Target="media/image35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9.bin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image" Target="media/image18.jpeg"/><Relationship Id="rId37" Type="http://schemas.openxmlformats.org/officeDocument/2006/relationships/image" Target="media/image23.jpeg"/><Relationship Id="rId40" Type="http://schemas.openxmlformats.org/officeDocument/2006/relationships/image" Target="media/image26.wmf"/><Relationship Id="rId45" Type="http://schemas.openxmlformats.org/officeDocument/2006/relationships/image" Target="media/image29.wmf"/><Relationship Id="rId53" Type="http://schemas.openxmlformats.org/officeDocument/2006/relationships/oleObject" Target="embeddings/oleObject15.bin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oleObject" Target="embeddings/oleObject11.bin"/><Relationship Id="rId48" Type="http://schemas.openxmlformats.org/officeDocument/2006/relationships/oleObject" Target="embeddings/oleObject13.bin"/><Relationship Id="rId56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33" Type="http://schemas.openxmlformats.org/officeDocument/2006/relationships/image" Target="media/image19.jpeg"/><Relationship Id="rId38" Type="http://schemas.openxmlformats.org/officeDocument/2006/relationships/image" Target="media/image24.jpeg"/><Relationship Id="rId46" Type="http://schemas.openxmlformats.org/officeDocument/2006/relationships/oleObject" Target="embeddings/oleObject12.bin"/><Relationship Id="rId59" Type="http://schemas.openxmlformats.org/officeDocument/2006/relationships/theme" Target="theme/theme1.xml"/><Relationship Id="rId20" Type="http://schemas.openxmlformats.org/officeDocument/2006/relationships/image" Target="media/image10.jpeg"/><Relationship Id="rId41" Type="http://schemas.openxmlformats.org/officeDocument/2006/relationships/oleObject" Target="embeddings/oleObject10.bin"/><Relationship Id="rId54" Type="http://schemas.openxmlformats.org/officeDocument/2006/relationships/image" Target="media/image3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22.jpeg"/><Relationship Id="rId49" Type="http://schemas.openxmlformats.org/officeDocument/2006/relationships/image" Target="media/image31.jpeg"/><Relationship Id="rId57" Type="http://schemas.openxmlformats.org/officeDocument/2006/relationships/oleObject" Target="embeddings/oleObject16.bin"/><Relationship Id="rId10" Type="http://schemas.openxmlformats.org/officeDocument/2006/relationships/image" Target="media/image4.jpeg"/><Relationship Id="rId31" Type="http://schemas.openxmlformats.org/officeDocument/2006/relationships/image" Target="media/image17.jpeg"/><Relationship Id="rId44" Type="http://schemas.openxmlformats.org/officeDocument/2006/relationships/image" Target="media/image28.jpeg"/><Relationship Id="rId52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3160</Characters>
  <Application>Microsoft Office Word</Application>
  <DocSecurity>0</DocSecurity>
  <Lines>26</Lines>
  <Paragraphs>7</Paragraphs>
  <ScaleCrop>false</ScaleCrop>
  <Company>Intergen Ltd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2007年普通高等学校招生全国统一考试(宁夏卷)</dc:title>
  <dc:creator>莫等闲ゞ</dc:creator>
  <cp:lastModifiedBy>芳 刘</cp:lastModifiedBy>
  <cp:revision>4</cp:revision>
  <dcterms:created xsi:type="dcterms:W3CDTF">2025-02-13T02:09:00Z</dcterms:created>
  <dcterms:modified xsi:type="dcterms:W3CDTF">2025-02-13T02:10:00Z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532750CD2082443B8BED81657D2DB67D_13</vt:lpwstr>
  </property>
  <property fmtid="{D5CDD505-2E9C-101B-9397-08002B2CF9AE}" pid="4" name="KSOTemplateDocerSaveRecord">
    <vt:lpwstr>eyJoZGlkIjoiZjk5OWFhOWFhMWE1NDgxMzc0Nzk2ZDFkMjA3YTAyNWQiLCJ1c2VySWQiOiIxNTI1NjQ5ODczIn0=</vt:lpwstr>
  </property>
  <property fmtid="{D5CDD505-2E9C-101B-9397-08002B2CF9AE}" pid="5" name="MTWinEqns">
    <vt:bool>true</vt:bool>
  </property>
</Properties>
</file>